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CD50" w14:textId="77777777" w:rsidR="00891B6E" w:rsidRDefault="00891B6E" w:rsidP="00891B6E">
      <w:pPr>
        <w:jc w:val="center"/>
        <w:rPr>
          <w:sz w:val="52"/>
          <w:szCs w:val="52"/>
          <w:lang w:val="en-US"/>
        </w:rPr>
      </w:pPr>
    </w:p>
    <w:p w14:paraId="51C2016D" w14:textId="01E7409C" w:rsidR="00891B6E" w:rsidRDefault="00891B6E" w:rsidP="00891B6E">
      <w:pPr>
        <w:jc w:val="center"/>
        <w:rPr>
          <w:sz w:val="52"/>
          <w:szCs w:val="52"/>
          <w:lang w:val="en-US"/>
        </w:rPr>
      </w:pPr>
      <w:r>
        <w:rPr>
          <w:noProof/>
          <w:lang w:eastAsia="en-CA"/>
        </w:rPr>
        <w:drawing>
          <wp:inline distT="0" distB="0" distL="0" distR="0" wp14:anchorId="1FA64AA2" wp14:editId="7278D3F3">
            <wp:extent cx="33718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of Upper Miramichi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4304" cy="1944514"/>
                    </a:xfrm>
                    <a:prstGeom prst="rect">
                      <a:avLst/>
                    </a:prstGeom>
                  </pic:spPr>
                </pic:pic>
              </a:graphicData>
            </a:graphic>
          </wp:inline>
        </w:drawing>
      </w:r>
    </w:p>
    <w:p w14:paraId="162FEC05" w14:textId="77777777" w:rsidR="00891B6E" w:rsidRDefault="00891B6E" w:rsidP="00891B6E">
      <w:pPr>
        <w:rPr>
          <w:sz w:val="52"/>
          <w:szCs w:val="52"/>
          <w:lang w:val="en-US"/>
        </w:rPr>
      </w:pPr>
    </w:p>
    <w:p w14:paraId="5280F888" w14:textId="77777777" w:rsidR="00891B6E" w:rsidRDefault="00891B6E" w:rsidP="00891B6E">
      <w:pPr>
        <w:jc w:val="center"/>
        <w:rPr>
          <w:sz w:val="52"/>
          <w:szCs w:val="52"/>
          <w:lang w:val="en-US"/>
        </w:rPr>
      </w:pPr>
    </w:p>
    <w:p w14:paraId="24CC1888" w14:textId="3987131E" w:rsidR="004F59A6" w:rsidRPr="00891B6E" w:rsidRDefault="00177EE0" w:rsidP="00891B6E">
      <w:pPr>
        <w:jc w:val="center"/>
        <w:rPr>
          <w:sz w:val="52"/>
          <w:szCs w:val="52"/>
          <w:lang w:val="en-US"/>
        </w:rPr>
      </w:pPr>
      <w:r w:rsidRPr="00891B6E">
        <w:rPr>
          <w:sz w:val="52"/>
          <w:szCs w:val="52"/>
          <w:lang w:val="en-US"/>
        </w:rPr>
        <w:t>20</w:t>
      </w:r>
      <w:r w:rsidR="00211DD6">
        <w:rPr>
          <w:sz w:val="52"/>
          <w:szCs w:val="52"/>
          <w:lang w:val="en-US"/>
        </w:rPr>
        <w:t>2</w:t>
      </w:r>
      <w:r w:rsidR="00DF5056">
        <w:rPr>
          <w:sz w:val="52"/>
          <w:szCs w:val="52"/>
          <w:lang w:val="en-US"/>
        </w:rPr>
        <w:t>4</w:t>
      </w:r>
    </w:p>
    <w:p w14:paraId="44D5E456" w14:textId="0AE29826" w:rsidR="00177EE0" w:rsidRPr="00891B6E" w:rsidRDefault="00177EE0" w:rsidP="00891B6E">
      <w:pPr>
        <w:jc w:val="center"/>
        <w:rPr>
          <w:sz w:val="52"/>
          <w:szCs w:val="52"/>
          <w:lang w:val="en-US"/>
        </w:rPr>
      </w:pPr>
      <w:r w:rsidRPr="00891B6E">
        <w:rPr>
          <w:sz w:val="52"/>
          <w:szCs w:val="52"/>
          <w:lang w:val="en-US"/>
        </w:rPr>
        <w:t>Rural Community of Upper Miramichi</w:t>
      </w:r>
    </w:p>
    <w:p w14:paraId="31F3B2A3" w14:textId="02229394" w:rsidR="00177EE0" w:rsidRDefault="00177EE0" w:rsidP="00891B6E">
      <w:pPr>
        <w:jc w:val="center"/>
        <w:rPr>
          <w:sz w:val="52"/>
          <w:szCs w:val="52"/>
          <w:lang w:val="en-US"/>
        </w:rPr>
      </w:pPr>
      <w:r w:rsidRPr="00891B6E">
        <w:rPr>
          <w:sz w:val="52"/>
          <w:szCs w:val="52"/>
          <w:lang w:val="en-US"/>
        </w:rPr>
        <w:t>Annual Report</w:t>
      </w:r>
    </w:p>
    <w:p w14:paraId="03843357" w14:textId="01B24849" w:rsidR="00163FE7" w:rsidRDefault="00163FE7" w:rsidP="00891B6E">
      <w:pPr>
        <w:jc w:val="center"/>
        <w:rPr>
          <w:sz w:val="52"/>
          <w:szCs w:val="52"/>
          <w:lang w:val="en-US"/>
        </w:rPr>
      </w:pPr>
    </w:p>
    <w:p w14:paraId="2F8BBB0E" w14:textId="1E93C88F" w:rsidR="00163FE7" w:rsidRDefault="00163FE7" w:rsidP="00891B6E">
      <w:pPr>
        <w:jc w:val="center"/>
        <w:rPr>
          <w:sz w:val="52"/>
          <w:szCs w:val="52"/>
          <w:lang w:val="en-US"/>
        </w:rPr>
      </w:pPr>
    </w:p>
    <w:p w14:paraId="2681C994" w14:textId="5C1EEC02" w:rsidR="00163FE7" w:rsidRDefault="00163FE7" w:rsidP="00891B6E">
      <w:pPr>
        <w:jc w:val="center"/>
        <w:rPr>
          <w:sz w:val="52"/>
          <w:szCs w:val="52"/>
          <w:lang w:val="en-US"/>
        </w:rPr>
      </w:pPr>
    </w:p>
    <w:p w14:paraId="2951003D" w14:textId="4AA38AE6" w:rsidR="00163FE7" w:rsidRDefault="00163FE7" w:rsidP="00163FE7">
      <w:pPr>
        <w:spacing w:after="0"/>
        <w:jc w:val="cente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6094 Route 8</w:t>
      </w:r>
    </w:p>
    <w:p w14:paraId="327EC6CA" w14:textId="120AAF89" w:rsidR="007527BD" w:rsidRDefault="00163FE7" w:rsidP="00B274B1">
      <w:pPr>
        <w:spacing w:after="0"/>
        <w:jc w:val="cente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Boiestown, NB</w:t>
      </w:r>
    </w:p>
    <w:p w14:paraId="3EFCCBC6" w14:textId="7831490D" w:rsidR="00B274B1" w:rsidRDefault="00B274B1" w:rsidP="00B274B1">
      <w:pPr>
        <w:spacing w:after="0"/>
        <w:jc w:val="center"/>
        <w:rPr>
          <w:sz w:val="24"/>
          <w:szCs w:val="24"/>
          <w:lang w:val="en-US"/>
        </w:rPr>
      </w:pPr>
    </w:p>
    <w:p w14:paraId="15CC7229" w14:textId="77777777" w:rsidR="00FB2EE4" w:rsidRDefault="00FB2EE4" w:rsidP="00B274B1">
      <w:pPr>
        <w:spacing w:after="0"/>
        <w:jc w:val="center"/>
        <w:rPr>
          <w:sz w:val="24"/>
          <w:szCs w:val="24"/>
          <w:lang w:val="en-US"/>
        </w:rPr>
      </w:pPr>
    </w:p>
    <w:p w14:paraId="54BE3BA9" w14:textId="126262E3" w:rsidR="007527BD" w:rsidRPr="00EE45C0" w:rsidRDefault="00EE45C0" w:rsidP="00EE45C0">
      <w:pPr>
        <w:spacing w:after="0"/>
        <w:jc w:val="center"/>
        <w:rPr>
          <w:b/>
          <w:sz w:val="32"/>
          <w:szCs w:val="32"/>
          <w:lang w:val="en-US"/>
        </w:rPr>
      </w:pPr>
      <w:r w:rsidRPr="00EE45C0">
        <w:rPr>
          <w:b/>
          <w:sz w:val="32"/>
          <w:szCs w:val="32"/>
          <w:lang w:val="en-US"/>
        </w:rPr>
        <w:lastRenderedPageBreak/>
        <w:t>Rural Community of Upper Miramichi</w:t>
      </w:r>
    </w:p>
    <w:p w14:paraId="63784E1E" w14:textId="7E54120B" w:rsidR="00EE45C0" w:rsidRDefault="00EE45C0" w:rsidP="00EE45C0">
      <w:pPr>
        <w:spacing w:after="0"/>
        <w:jc w:val="center"/>
        <w:rPr>
          <w:b/>
          <w:sz w:val="32"/>
          <w:szCs w:val="32"/>
          <w:lang w:val="en-US"/>
        </w:rPr>
      </w:pPr>
      <w:r w:rsidRPr="00EE45C0">
        <w:rPr>
          <w:b/>
          <w:sz w:val="32"/>
          <w:szCs w:val="32"/>
          <w:lang w:val="en-US"/>
        </w:rPr>
        <w:t>20</w:t>
      </w:r>
      <w:r w:rsidR="00211DD6">
        <w:rPr>
          <w:b/>
          <w:sz w:val="32"/>
          <w:szCs w:val="32"/>
          <w:lang w:val="en-US"/>
        </w:rPr>
        <w:t>2</w:t>
      </w:r>
      <w:r w:rsidR="0099242C">
        <w:rPr>
          <w:b/>
          <w:sz w:val="32"/>
          <w:szCs w:val="32"/>
          <w:lang w:val="en-US"/>
        </w:rPr>
        <w:t>4</w:t>
      </w:r>
      <w:r w:rsidRPr="00EE45C0">
        <w:rPr>
          <w:b/>
          <w:sz w:val="32"/>
          <w:szCs w:val="32"/>
          <w:lang w:val="en-US"/>
        </w:rPr>
        <w:t xml:space="preserve"> Annual Report</w:t>
      </w:r>
    </w:p>
    <w:p w14:paraId="72949944" w14:textId="49C8C9BA" w:rsidR="00EE45C0" w:rsidRDefault="00EE45C0" w:rsidP="00EE45C0">
      <w:pPr>
        <w:spacing w:after="0"/>
        <w:jc w:val="center"/>
        <w:rPr>
          <w:b/>
          <w:sz w:val="32"/>
          <w:szCs w:val="32"/>
          <w:lang w:val="en-US"/>
        </w:rPr>
      </w:pPr>
    </w:p>
    <w:p w14:paraId="36EFC082" w14:textId="4FEFB4CC" w:rsidR="00EE45C0" w:rsidRDefault="00EE45C0" w:rsidP="00EE45C0">
      <w:pPr>
        <w:spacing w:after="0"/>
        <w:rPr>
          <w:b/>
          <w:sz w:val="28"/>
          <w:szCs w:val="28"/>
          <w:lang w:val="en-US"/>
        </w:rPr>
      </w:pPr>
      <w:r>
        <w:rPr>
          <w:b/>
          <w:sz w:val="28"/>
          <w:szCs w:val="28"/>
          <w:lang w:val="en-US"/>
        </w:rPr>
        <w:t>Table of Contents</w:t>
      </w:r>
    </w:p>
    <w:p w14:paraId="39F7E4A1" w14:textId="380A8543" w:rsidR="00EE45C0" w:rsidRDefault="00EE45C0" w:rsidP="00EE45C0">
      <w:pPr>
        <w:spacing w:after="0"/>
        <w:rPr>
          <w:sz w:val="28"/>
          <w:szCs w:val="28"/>
          <w:lang w:val="en-US"/>
        </w:rPr>
      </w:pPr>
      <w:r>
        <w:rPr>
          <w:sz w:val="28"/>
          <w:szCs w:val="28"/>
          <w:lang w:val="en-US"/>
        </w:rPr>
        <w:t>MESSAGE FROM THE MAYOR</w:t>
      </w:r>
      <w:r w:rsidR="003459E4">
        <w:rPr>
          <w:sz w:val="28"/>
          <w:szCs w:val="28"/>
          <w:lang w:val="en-US"/>
        </w:rPr>
        <w:t>………………………………………………………………………….</w:t>
      </w:r>
      <w:r w:rsidR="000F39D2">
        <w:rPr>
          <w:sz w:val="28"/>
          <w:szCs w:val="28"/>
          <w:lang w:val="en-US"/>
        </w:rPr>
        <w:t>3</w:t>
      </w:r>
    </w:p>
    <w:p w14:paraId="767359C5" w14:textId="56684620" w:rsidR="00EE45C0" w:rsidRDefault="00EE45C0" w:rsidP="00EE45C0">
      <w:pPr>
        <w:spacing w:after="0"/>
        <w:rPr>
          <w:sz w:val="28"/>
          <w:szCs w:val="28"/>
          <w:lang w:val="en-US"/>
        </w:rPr>
      </w:pPr>
      <w:r>
        <w:rPr>
          <w:sz w:val="28"/>
          <w:szCs w:val="28"/>
          <w:lang w:val="en-US"/>
        </w:rPr>
        <w:t>FORWARD</w:t>
      </w:r>
      <w:r w:rsidR="003459E4">
        <w:rPr>
          <w:sz w:val="28"/>
          <w:szCs w:val="28"/>
          <w:lang w:val="en-US"/>
        </w:rPr>
        <w:t>…………………………………………………………………………</w:t>
      </w:r>
      <w:proofErr w:type="gramStart"/>
      <w:r w:rsidR="003459E4">
        <w:rPr>
          <w:sz w:val="28"/>
          <w:szCs w:val="28"/>
          <w:lang w:val="en-US"/>
        </w:rPr>
        <w:t>…..</w:t>
      </w:r>
      <w:proofErr w:type="gramEnd"/>
      <w:r w:rsidR="003459E4">
        <w:rPr>
          <w:sz w:val="28"/>
          <w:szCs w:val="28"/>
          <w:lang w:val="en-US"/>
        </w:rPr>
        <w:t>……………………</w:t>
      </w:r>
      <w:proofErr w:type="gramStart"/>
      <w:r w:rsidR="003459E4">
        <w:rPr>
          <w:sz w:val="28"/>
          <w:szCs w:val="28"/>
          <w:lang w:val="en-US"/>
        </w:rPr>
        <w:t>…..</w:t>
      </w:r>
      <w:proofErr w:type="gramEnd"/>
      <w:r w:rsidR="000F39D2">
        <w:rPr>
          <w:sz w:val="28"/>
          <w:szCs w:val="28"/>
          <w:lang w:val="en-US"/>
        </w:rPr>
        <w:t>5</w:t>
      </w:r>
    </w:p>
    <w:p w14:paraId="5093C8C9" w14:textId="1DEB7E63" w:rsidR="00EE45C0" w:rsidRDefault="00EE45C0" w:rsidP="00EE45C0">
      <w:pPr>
        <w:spacing w:after="0"/>
        <w:rPr>
          <w:sz w:val="28"/>
          <w:szCs w:val="28"/>
          <w:lang w:val="en-US"/>
        </w:rPr>
      </w:pPr>
      <w:r>
        <w:rPr>
          <w:sz w:val="28"/>
          <w:szCs w:val="28"/>
          <w:lang w:val="en-US"/>
        </w:rPr>
        <w:t>COMMUNITY PROFILE</w:t>
      </w:r>
      <w:r w:rsidR="003459E4">
        <w:rPr>
          <w:sz w:val="28"/>
          <w:szCs w:val="28"/>
          <w:lang w:val="en-US"/>
        </w:rPr>
        <w:t>…………………………………………………………………………………</w:t>
      </w:r>
      <w:proofErr w:type="gramStart"/>
      <w:r w:rsidR="003459E4">
        <w:rPr>
          <w:sz w:val="28"/>
          <w:szCs w:val="28"/>
          <w:lang w:val="en-US"/>
        </w:rPr>
        <w:t>…..</w:t>
      </w:r>
      <w:proofErr w:type="gramEnd"/>
      <w:r w:rsidR="000F39D2">
        <w:rPr>
          <w:sz w:val="28"/>
          <w:szCs w:val="28"/>
          <w:lang w:val="en-US"/>
        </w:rPr>
        <w:t>6</w:t>
      </w:r>
    </w:p>
    <w:p w14:paraId="3EDA226B" w14:textId="66F5ECFF" w:rsidR="00EE45C0" w:rsidRDefault="00F9587D" w:rsidP="00EE45C0">
      <w:pPr>
        <w:spacing w:after="0"/>
        <w:rPr>
          <w:sz w:val="28"/>
          <w:szCs w:val="28"/>
          <w:lang w:val="en-US"/>
        </w:rPr>
      </w:pPr>
      <w:r>
        <w:rPr>
          <w:sz w:val="28"/>
          <w:szCs w:val="28"/>
          <w:lang w:val="en-US"/>
        </w:rPr>
        <w:t>COMMUNITY</w:t>
      </w:r>
      <w:r w:rsidR="00EE45C0">
        <w:rPr>
          <w:sz w:val="28"/>
          <w:szCs w:val="28"/>
          <w:lang w:val="en-US"/>
        </w:rPr>
        <w:t xml:space="preserve"> COUNCIL</w:t>
      </w:r>
      <w:r w:rsidR="003459E4">
        <w:rPr>
          <w:sz w:val="28"/>
          <w:szCs w:val="28"/>
          <w:lang w:val="en-US"/>
        </w:rPr>
        <w:t>………………………………………………………………………………</w:t>
      </w:r>
      <w:r w:rsidR="002E1E74">
        <w:rPr>
          <w:sz w:val="28"/>
          <w:szCs w:val="28"/>
          <w:lang w:val="en-US"/>
        </w:rPr>
        <w:t>.</w:t>
      </w:r>
      <w:r w:rsidR="003459E4">
        <w:rPr>
          <w:sz w:val="28"/>
          <w:szCs w:val="28"/>
          <w:lang w:val="en-US"/>
        </w:rPr>
        <w:t>……</w:t>
      </w:r>
      <w:r w:rsidR="000F39D2">
        <w:rPr>
          <w:sz w:val="28"/>
          <w:szCs w:val="28"/>
          <w:lang w:val="en-US"/>
        </w:rPr>
        <w:t>6</w:t>
      </w:r>
    </w:p>
    <w:p w14:paraId="7407E092" w14:textId="0DB41B19" w:rsidR="00EE45C0" w:rsidRDefault="00EE45C0" w:rsidP="00EE45C0">
      <w:pPr>
        <w:spacing w:after="0"/>
        <w:rPr>
          <w:sz w:val="28"/>
          <w:szCs w:val="28"/>
          <w:lang w:val="en-US"/>
        </w:rPr>
      </w:pPr>
      <w:r>
        <w:rPr>
          <w:sz w:val="28"/>
          <w:szCs w:val="28"/>
          <w:lang w:val="en-US"/>
        </w:rPr>
        <w:t xml:space="preserve">PROPERTY TAX RATE </w:t>
      </w:r>
      <w:r w:rsidR="00A756E1">
        <w:rPr>
          <w:sz w:val="28"/>
          <w:szCs w:val="28"/>
          <w:lang w:val="en-US"/>
        </w:rPr>
        <w:t>………………………………</w:t>
      </w:r>
      <w:r w:rsidR="003459E4">
        <w:rPr>
          <w:sz w:val="28"/>
          <w:szCs w:val="28"/>
          <w:lang w:val="en-US"/>
        </w:rPr>
        <w:t>……………………………………………………….</w:t>
      </w:r>
      <w:r w:rsidR="000F39D2">
        <w:rPr>
          <w:sz w:val="28"/>
          <w:szCs w:val="28"/>
          <w:lang w:val="en-US"/>
        </w:rPr>
        <w:t>8</w:t>
      </w:r>
    </w:p>
    <w:p w14:paraId="205CA485" w14:textId="3E54B429" w:rsidR="00EE45C0" w:rsidRDefault="00EE45C0" w:rsidP="00EE45C0">
      <w:pPr>
        <w:spacing w:after="0"/>
        <w:rPr>
          <w:sz w:val="28"/>
          <w:szCs w:val="28"/>
          <w:lang w:val="en-US"/>
        </w:rPr>
      </w:pPr>
      <w:r>
        <w:rPr>
          <w:sz w:val="28"/>
          <w:szCs w:val="28"/>
          <w:lang w:val="en-US"/>
        </w:rPr>
        <w:t>GRANTS FOR SOCIAL OR ENVIRONMENTAL PURPOSES</w:t>
      </w:r>
      <w:r w:rsidR="003459E4">
        <w:rPr>
          <w:sz w:val="28"/>
          <w:szCs w:val="28"/>
          <w:lang w:val="en-US"/>
        </w:rPr>
        <w:t>…………………………………….</w:t>
      </w:r>
      <w:r w:rsidR="000F39D2">
        <w:rPr>
          <w:sz w:val="28"/>
          <w:szCs w:val="28"/>
          <w:lang w:val="en-US"/>
        </w:rPr>
        <w:t>8</w:t>
      </w:r>
    </w:p>
    <w:p w14:paraId="29F410AD" w14:textId="0582367E" w:rsidR="00EE45C0" w:rsidRDefault="00886C00" w:rsidP="00EE45C0">
      <w:pPr>
        <w:spacing w:after="0"/>
        <w:rPr>
          <w:sz w:val="28"/>
          <w:szCs w:val="28"/>
          <w:lang w:val="en-US"/>
        </w:rPr>
      </w:pPr>
      <w:r>
        <w:rPr>
          <w:sz w:val="28"/>
          <w:szCs w:val="28"/>
          <w:lang w:val="en-US"/>
        </w:rPr>
        <w:t>SERVICES ………………………………………………………………</w:t>
      </w:r>
      <w:proofErr w:type="gramStart"/>
      <w:r>
        <w:rPr>
          <w:sz w:val="28"/>
          <w:szCs w:val="28"/>
          <w:lang w:val="en-US"/>
        </w:rPr>
        <w:t>…..</w:t>
      </w:r>
      <w:proofErr w:type="gramEnd"/>
      <w:r w:rsidR="003459E4">
        <w:rPr>
          <w:sz w:val="28"/>
          <w:szCs w:val="28"/>
          <w:lang w:val="en-US"/>
        </w:rPr>
        <w:t>…………………………………….</w:t>
      </w:r>
      <w:r w:rsidR="000F39D2">
        <w:rPr>
          <w:sz w:val="28"/>
          <w:szCs w:val="28"/>
          <w:lang w:val="en-US"/>
        </w:rPr>
        <w:t>9</w:t>
      </w:r>
    </w:p>
    <w:p w14:paraId="231411CE" w14:textId="66BC196B" w:rsidR="00EE45C0" w:rsidRDefault="00886C00" w:rsidP="00EE45C0">
      <w:pPr>
        <w:spacing w:after="0"/>
        <w:rPr>
          <w:sz w:val="28"/>
          <w:szCs w:val="28"/>
          <w:lang w:val="en-US"/>
        </w:rPr>
      </w:pPr>
      <w:r>
        <w:rPr>
          <w:sz w:val="28"/>
          <w:szCs w:val="28"/>
          <w:lang w:val="en-US"/>
        </w:rPr>
        <w:t xml:space="preserve">       </w:t>
      </w:r>
      <w:r w:rsidR="00EE45C0">
        <w:rPr>
          <w:sz w:val="28"/>
          <w:szCs w:val="28"/>
          <w:lang w:val="en-US"/>
        </w:rPr>
        <w:t>GENERAL SERVICES</w:t>
      </w:r>
      <w:r w:rsidR="001E392F">
        <w:rPr>
          <w:sz w:val="28"/>
          <w:szCs w:val="28"/>
          <w:lang w:val="en-US"/>
        </w:rPr>
        <w:t>…………………………………………………………………………………….</w:t>
      </w:r>
      <w:r w:rsidR="000F39D2">
        <w:rPr>
          <w:sz w:val="28"/>
          <w:szCs w:val="28"/>
          <w:lang w:val="en-US"/>
        </w:rPr>
        <w:t>9</w:t>
      </w:r>
    </w:p>
    <w:p w14:paraId="1E9FB31C" w14:textId="6F0BBF21" w:rsidR="00EE45C0" w:rsidRDefault="00EE45C0" w:rsidP="00EE45C0">
      <w:pPr>
        <w:spacing w:after="0"/>
        <w:rPr>
          <w:sz w:val="28"/>
          <w:szCs w:val="28"/>
          <w:lang w:val="en-US"/>
        </w:rPr>
      </w:pPr>
      <w:r>
        <w:rPr>
          <w:sz w:val="28"/>
          <w:szCs w:val="28"/>
          <w:lang w:val="en-US"/>
        </w:rPr>
        <w:tab/>
        <w:t xml:space="preserve">  General Government Services</w:t>
      </w:r>
      <w:r w:rsidR="001E392F">
        <w:rPr>
          <w:sz w:val="28"/>
          <w:szCs w:val="28"/>
          <w:lang w:val="en-US"/>
        </w:rPr>
        <w:t>………………………………………………………………</w:t>
      </w:r>
      <w:r w:rsidR="000F39D2">
        <w:rPr>
          <w:sz w:val="28"/>
          <w:szCs w:val="28"/>
          <w:lang w:val="en-US"/>
        </w:rPr>
        <w:t>9</w:t>
      </w:r>
    </w:p>
    <w:p w14:paraId="1718DC53" w14:textId="75CCE10C" w:rsidR="00EE45C0" w:rsidRDefault="00EE45C0" w:rsidP="00EE45C0">
      <w:pPr>
        <w:spacing w:after="0"/>
        <w:rPr>
          <w:sz w:val="28"/>
          <w:szCs w:val="28"/>
          <w:lang w:val="en-US"/>
        </w:rPr>
      </w:pPr>
      <w:r>
        <w:rPr>
          <w:sz w:val="28"/>
          <w:szCs w:val="28"/>
          <w:lang w:val="en-US"/>
        </w:rPr>
        <w:tab/>
        <w:t xml:space="preserve">  Protective Services</w:t>
      </w:r>
      <w:r w:rsidR="001E392F">
        <w:rPr>
          <w:sz w:val="28"/>
          <w:szCs w:val="28"/>
          <w:lang w:val="en-US"/>
        </w:rPr>
        <w:t>………………………………………………………</w:t>
      </w:r>
      <w:proofErr w:type="gramStart"/>
      <w:r w:rsidR="001E392F">
        <w:rPr>
          <w:sz w:val="28"/>
          <w:szCs w:val="28"/>
          <w:lang w:val="en-US"/>
        </w:rPr>
        <w:t>…..</w:t>
      </w:r>
      <w:proofErr w:type="gramEnd"/>
      <w:r w:rsidR="001E392F">
        <w:rPr>
          <w:sz w:val="28"/>
          <w:szCs w:val="28"/>
          <w:lang w:val="en-US"/>
        </w:rPr>
        <w:t>………………</w:t>
      </w:r>
      <w:proofErr w:type="gramStart"/>
      <w:r w:rsidR="001E392F">
        <w:rPr>
          <w:sz w:val="28"/>
          <w:szCs w:val="28"/>
          <w:lang w:val="en-US"/>
        </w:rPr>
        <w:t>….</w:t>
      </w:r>
      <w:r w:rsidR="00F9587D">
        <w:rPr>
          <w:sz w:val="28"/>
          <w:szCs w:val="28"/>
          <w:lang w:val="en-US"/>
        </w:rPr>
        <w:t>.</w:t>
      </w:r>
      <w:proofErr w:type="gramEnd"/>
      <w:r w:rsidR="000F39D2">
        <w:rPr>
          <w:sz w:val="28"/>
          <w:szCs w:val="28"/>
          <w:lang w:val="en-US"/>
        </w:rPr>
        <w:t>9</w:t>
      </w:r>
    </w:p>
    <w:p w14:paraId="790A356B" w14:textId="18982D05" w:rsidR="00EE45C0" w:rsidRDefault="00EE45C0" w:rsidP="00EE45C0">
      <w:pPr>
        <w:spacing w:after="0"/>
        <w:rPr>
          <w:sz w:val="28"/>
          <w:szCs w:val="28"/>
          <w:lang w:val="en-US"/>
        </w:rPr>
      </w:pPr>
      <w:r>
        <w:rPr>
          <w:sz w:val="28"/>
          <w:szCs w:val="28"/>
          <w:lang w:val="en-US"/>
        </w:rPr>
        <w:tab/>
        <w:t xml:space="preserve">  Environmental Health Services</w:t>
      </w:r>
      <w:r w:rsidR="001E392F">
        <w:rPr>
          <w:sz w:val="28"/>
          <w:szCs w:val="28"/>
          <w:lang w:val="en-US"/>
        </w:rPr>
        <w:t>……………………………………</w:t>
      </w:r>
      <w:proofErr w:type="gramStart"/>
      <w:r w:rsidR="001E392F">
        <w:rPr>
          <w:sz w:val="28"/>
          <w:szCs w:val="28"/>
          <w:lang w:val="en-US"/>
        </w:rPr>
        <w:t>…..</w:t>
      </w:r>
      <w:proofErr w:type="gramEnd"/>
      <w:r w:rsidR="001E392F">
        <w:rPr>
          <w:sz w:val="28"/>
          <w:szCs w:val="28"/>
          <w:lang w:val="en-US"/>
        </w:rPr>
        <w:t>…………………</w:t>
      </w:r>
      <w:r w:rsidR="000F39D2">
        <w:rPr>
          <w:sz w:val="28"/>
          <w:szCs w:val="28"/>
          <w:lang w:val="en-US"/>
        </w:rPr>
        <w:t>10</w:t>
      </w:r>
    </w:p>
    <w:p w14:paraId="136A68ED" w14:textId="778217A2" w:rsidR="00EE45C0" w:rsidRDefault="00EE45C0" w:rsidP="00EE45C0">
      <w:pPr>
        <w:spacing w:after="0"/>
        <w:rPr>
          <w:sz w:val="28"/>
          <w:szCs w:val="28"/>
          <w:lang w:val="en-US"/>
        </w:rPr>
      </w:pPr>
      <w:r>
        <w:rPr>
          <w:sz w:val="28"/>
          <w:szCs w:val="28"/>
          <w:lang w:val="en-US"/>
        </w:rPr>
        <w:tab/>
        <w:t xml:space="preserve">  Environmental Development Services</w:t>
      </w:r>
      <w:r w:rsidR="001E392F">
        <w:rPr>
          <w:sz w:val="28"/>
          <w:szCs w:val="28"/>
          <w:lang w:val="en-US"/>
        </w:rPr>
        <w:t>……………………………………………</w:t>
      </w:r>
      <w:proofErr w:type="gramStart"/>
      <w:r w:rsidR="001E392F">
        <w:rPr>
          <w:sz w:val="28"/>
          <w:szCs w:val="28"/>
          <w:lang w:val="en-US"/>
        </w:rPr>
        <w:t>…</w:t>
      </w:r>
      <w:r w:rsidR="000F39D2">
        <w:rPr>
          <w:sz w:val="28"/>
          <w:szCs w:val="28"/>
          <w:lang w:val="en-US"/>
        </w:rPr>
        <w:t>.</w:t>
      </w:r>
      <w:r w:rsidR="001E392F">
        <w:rPr>
          <w:sz w:val="28"/>
          <w:szCs w:val="28"/>
          <w:lang w:val="en-US"/>
        </w:rPr>
        <w:t>.</w:t>
      </w:r>
      <w:proofErr w:type="gramEnd"/>
      <w:r w:rsidR="000F39D2">
        <w:rPr>
          <w:sz w:val="28"/>
          <w:szCs w:val="28"/>
          <w:lang w:val="en-US"/>
        </w:rPr>
        <w:t>10</w:t>
      </w:r>
    </w:p>
    <w:p w14:paraId="50FB5C19" w14:textId="07211E03" w:rsidR="00EE45C0" w:rsidRDefault="00EE45C0" w:rsidP="00EE45C0">
      <w:pPr>
        <w:spacing w:after="0"/>
        <w:rPr>
          <w:sz w:val="28"/>
          <w:szCs w:val="28"/>
          <w:lang w:val="en-US"/>
        </w:rPr>
      </w:pPr>
      <w:r>
        <w:rPr>
          <w:sz w:val="28"/>
          <w:szCs w:val="28"/>
          <w:lang w:val="en-US"/>
        </w:rPr>
        <w:tab/>
        <w:t xml:space="preserve">  Recreation and Cultural Services</w:t>
      </w:r>
      <w:r w:rsidR="001E392F">
        <w:rPr>
          <w:sz w:val="28"/>
          <w:szCs w:val="28"/>
          <w:lang w:val="en-US"/>
        </w:rPr>
        <w:t>……………………………………………………</w:t>
      </w:r>
      <w:r w:rsidR="000F39D2">
        <w:rPr>
          <w:sz w:val="28"/>
          <w:szCs w:val="28"/>
          <w:lang w:val="en-US"/>
        </w:rPr>
        <w:t>.</w:t>
      </w:r>
      <w:r w:rsidR="001E392F">
        <w:rPr>
          <w:sz w:val="28"/>
          <w:szCs w:val="28"/>
          <w:lang w:val="en-US"/>
        </w:rPr>
        <w:t>….</w:t>
      </w:r>
      <w:r w:rsidR="000F39D2">
        <w:rPr>
          <w:sz w:val="28"/>
          <w:szCs w:val="28"/>
          <w:lang w:val="en-US"/>
        </w:rPr>
        <w:t>11</w:t>
      </w:r>
    </w:p>
    <w:p w14:paraId="56806417" w14:textId="4BF76065" w:rsidR="001E392F" w:rsidRDefault="001E392F" w:rsidP="00EE45C0">
      <w:pPr>
        <w:spacing w:after="0"/>
        <w:rPr>
          <w:sz w:val="28"/>
          <w:szCs w:val="28"/>
          <w:lang w:val="en-US"/>
        </w:rPr>
      </w:pPr>
      <w:r>
        <w:rPr>
          <w:sz w:val="28"/>
          <w:szCs w:val="28"/>
          <w:lang w:val="en-US"/>
        </w:rPr>
        <w:tab/>
        <w:t xml:space="preserve">  Public Health Services…………………………………………………</w:t>
      </w:r>
      <w:proofErr w:type="gramStart"/>
      <w:r>
        <w:rPr>
          <w:sz w:val="28"/>
          <w:szCs w:val="28"/>
          <w:lang w:val="en-US"/>
        </w:rPr>
        <w:t>…..</w:t>
      </w:r>
      <w:proofErr w:type="gramEnd"/>
      <w:r>
        <w:rPr>
          <w:sz w:val="28"/>
          <w:szCs w:val="28"/>
          <w:lang w:val="en-US"/>
        </w:rPr>
        <w:t>…………………</w:t>
      </w:r>
      <w:r w:rsidR="000F39D2">
        <w:rPr>
          <w:sz w:val="28"/>
          <w:szCs w:val="28"/>
          <w:lang w:val="en-US"/>
        </w:rPr>
        <w:t>11</w:t>
      </w:r>
    </w:p>
    <w:p w14:paraId="6061A935" w14:textId="5688491E" w:rsidR="00EE45C0" w:rsidRDefault="00EE45C0" w:rsidP="00EE45C0">
      <w:pPr>
        <w:spacing w:after="0"/>
        <w:rPr>
          <w:sz w:val="28"/>
          <w:szCs w:val="28"/>
          <w:lang w:val="en-US"/>
        </w:rPr>
      </w:pPr>
      <w:r>
        <w:rPr>
          <w:sz w:val="28"/>
          <w:szCs w:val="28"/>
          <w:lang w:val="en-US"/>
        </w:rPr>
        <w:tab/>
        <w:t xml:space="preserve">  Fiscal Services</w:t>
      </w:r>
      <w:r w:rsidR="001E392F">
        <w:rPr>
          <w:sz w:val="28"/>
          <w:szCs w:val="28"/>
          <w:lang w:val="en-US"/>
        </w:rPr>
        <w:t>……………………………………………………………………………</w:t>
      </w:r>
      <w:r w:rsidR="000F39D2">
        <w:rPr>
          <w:sz w:val="28"/>
          <w:szCs w:val="28"/>
          <w:lang w:val="en-US"/>
        </w:rPr>
        <w:t>.</w:t>
      </w:r>
      <w:r w:rsidR="001E392F">
        <w:rPr>
          <w:sz w:val="28"/>
          <w:szCs w:val="28"/>
          <w:lang w:val="en-US"/>
        </w:rPr>
        <w:t>………</w:t>
      </w:r>
      <w:r w:rsidR="000F39D2">
        <w:rPr>
          <w:sz w:val="28"/>
          <w:szCs w:val="28"/>
          <w:lang w:val="en-US"/>
        </w:rPr>
        <w:t>11</w:t>
      </w:r>
    </w:p>
    <w:p w14:paraId="4AB875D0" w14:textId="20E912F7" w:rsidR="00EE45C0" w:rsidRDefault="00EE45C0" w:rsidP="00EE45C0">
      <w:pPr>
        <w:spacing w:after="0"/>
        <w:rPr>
          <w:sz w:val="28"/>
          <w:szCs w:val="28"/>
          <w:lang w:val="en-US"/>
        </w:rPr>
      </w:pPr>
      <w:r>
        <w:rPr>
          <w:sz w:val="28"/>
          <w:szCs w:val="28"/>
          <w:lang w:val="en-US"/>
        </w:rPr>
        <w:t>APPENDIX 1</w:t>
      </w:r>
      <w:r w:rsidR="001E392F">
        <w:rPr>
          <w:sz w:val="28"/>
          <w:szCs w:val="28"/>
          <w:lang w:val="en-US"/>
        </w:rPr>
        <w:t>………………………………………………………………………….……………</w:t>
      </w:r>
      <w:proofErr w:type="gramStart"/>
      <w:r w:rsidR="001E392F">
        <w:rPr>
          <w:sz w:val="28"/>
          <w:szCs w:val="28"/>
          <w:lang w:val="en-US"/>
        </w:rPr>
        <w:t>…</w:t>
      </w:r>
      <w:r w:rsidR="000F39D2">
        <w:rPr>
          <w:sz w:val="28"/>
          <w:szCs w:val="28"/>
          <w:lang w:val="en-US"/>
        </w:rPr>
        <w:t>..</w:t>
      </w:r>
      <w:proofErr w:type="gramEnd"/>
      <w:r w:rsidR="001E392F">
        <w:rPr>
          <w:sz w:val="28"/>
          <w:szCs w:val="28"/>
          <w:lang w:val="en-US"/>
        </w:rPr>
        <w:t>………</w:t>
      </w:r>
      <w:r w:rsidR="000F39D2">
        <w:rPr>
          <w:sz w:val="28"/>
          <w:szCs w:val="28"/>
          <w:lang w:val="en-US"/>
        </w:rPr>
        <w:t>12</w:t>
      </w:r>
    </w:p>
    <w:p w14:paraId="772BF594" w14:textId="1C01EBAA" w:rsidR="00EE45C0" w:rsidRPr="00EE45C0" w:rsidRDefault="00EE45C0" w:rsidP="00EE45C0">
      <w:pPr>
        <w:spacing w:after="0"/>
        <w:rPr>
          <w:sz w:val="28"/>
          <w:szCs w:val="28"/>
          <w:lang w:val="en-US"/>
        </w:rPr>
      </w:pPr>
      <w:r>
        <w:rPr>
          <w:sz w:val="28"/>
          <w:szCs w:val="28"/>
          <w:lang w:val="en-US"/>
        </w:rPr>
        <w:t xml:space="preserve">APPENDIX </w:t>
      </w:r>
      <w:r w:rsidR="00F51D46">
        <w:rPr>
          <w:sz w:val="28"/>
          <w:szCs w:val="28"/>
          <w:lang w:val="en-US"/>
        </w:rPr>
        <w:t>2</w:t>
      </w:r>
      <w:r w:rsidR="001E392F">
        <w:rPr>
          <w:sz w:val="28"/>
          <w:szCs w:val="28"/>
          <w:lang w:val="en-US"/>
        </w:rPr>
        <w:t>……………</w:t>
      </w:r>
      <w:r w:rsidR="00F51D46">
        <w:rPr>
          <w:sz w:val="28"/>
          <w:szCs w:val="28"/>
          <w:lang w:val="en-US"/>
        </w:rPr>
        <w:t>.</w:t>
      </w:r>
      <w:r w:rsidR="001E392F">
        <w:rPr>
          <w:sz w:val="28"/>
          <w:szCs w:val="28"/>
          <w:lang w:val="en-US"/>
        </w:rPr>
        <w:t>………………………………………………………….………………………….</w:t>
      </w:r>
      <w:r w:rsidR="000F39D2">
        <w:rPr>
          <w:sz w:val="28"/>
          <w:szCs w:val="28"/>
          <w:lang w:val="en-US"/>
        </w:rPr>
        <w:t>13</w:t>
      </w:r>
    </w:p>
    <w:p w14:paraId="215149B2" w14:textId="46850403" w:rsidR="007527BD" w:rsidRDefault="007527BD" w:rsidP="00925F5C">
      <w:pPr>
        <w:spacing w:after="0"/>
        <w:rPr>
          <w:sz w:val="24"/>
          <w:szCs w:val="24"/>
          <w:lang w:val="en-US"/>
        </w:rPr>
      </w:pPr>
    </w:p>
    <w:p w14:paraId="77F7B277" w14:textId="74867517" w:rsidR="007527BD" w:rsidRDefault="007527BD" w:rsidP="00925F5C">
      <w:pPr>
        <w:spacing w:after="0"/>
        <w:rPr>
          <w:sz w:val="24"/>
          <w:szCs w:val="24"/>
          <w:lang w:val="en-US"/>
        </w:rPr>
      </w:pPr>
    </w:p>
    <w:p w14:paraId="6546E8EA" w14:textId="6C62590F" w:rsidR="007527BD" w:rsidRDefault="007527BD" w:rsidP="00925F5C">
      <w:pPr>
        <w:spacing w:after="0"/>
        <w:rPr>
          <w:sz w:val="24"/>
          <w:szCs w:val="24"/>
          <w:lang w:val="en-US"/>
        </w:rPr>
      </w:pPr>
    </w:p>
    <w:p w14:paraId="2ED958CE" w14:textId="63309566" w:rsidR="00EE45C0" w:rsidRDefault="00EE45C0" w:rsidP="00EE45C0">
      <w:pPr>
        <w:spacing w:after="0"/>
        <w:rPr>
          <w:sz w:val="24"/>
          <w:szCs w:val="24"/>
          <w:lang w:val="en-US"/>
        </w:rPr>
      </w:pPr>
    </w:p>
    <w:p w14:paraId="59E05D98" w14:textId="0F736D82" w:rsidR="00EE45C0" w:rsidRDefault="00EE45C0" w:rsidP="00EE45C0">
      <w:pPr>
        <w:spacing w:after="0"/>
        <w:rPr>
          <w:sz w:val="24"/>
          <w:szCs w:val="24"/>
          <w:lang w:val="en-US"/>
        </w:rPr>
      </w:pPr>
    </w:p>
    <w:p w14:paraId="5A3CCD2C" w14:textId="6997EC9F" w:rsidR="00EE45C0" w:rsidRDefault="00EE45C0" w:rsidP="00EE45C0">
      <w:pPr>
        <w:spacing w:after="0"/>
        <w:rPr>
          <w:sz w:val="24"/>
          <w:szCs w:val="24"/>
          <w:lang w:val="en-US"/>
        </w:rPr>
      </w:pPr>
    </w:p>
    <w:p w14:paraId="68548D8E" w14:textId="77777777" w:rsidR="00E563D9" w:rsidRDefault="00E563D9" w:rsidP="00EE45C0">
      <w:pPr>
        <w:spacing w:after="0"/>
        <w:jc w:val="center"/>
        <w:rPr>
          <w:b/>
          <w:sz w:val="32"/>
          <w:szCs w:val="32"/>
          <w:lang w:val="en-US"/>
        </w:rPr>
      </w:pPr>
    </w:p>
    <w:p w14:paraId="11B98FB4" w14:textId="77777777" w:rsidR="00E563D9" w:rsidRDefault="00E563D9" w:rsidP="00EE45C0">
      <w:pPr>
        <w:spacing w:after="0"/>
        <w:jc w:val="center"/>
        <w:rPr>
          <w:b/>
          <w:sz w:val="32"/>
          <w:szCs w:val="32"/>
          <w:lang w:val="en-US"/>
        </w:rPr>
      </w:pPr>
    </w:p>
    <w:p w14:paraId="769D56BB" w14:textId="77777777" w:rsidR="00E563D9" w:rsidRDefault="00E563D9" w:rsidP="00EE45C0">
      <w:pPr>
        <w:spacing w:after="0"/>
        <w:jc w:val="center"/>
        <w:rPr>
          <w:b/>
          <w:sz w:val="32"/>
          <w:szCs w:val="32"/>
          <w:lang w:val="en-US"/>
        </w:rPr>
      </w:pPr>
    </w:p>
    <w:p w14:paraId="02F80F12" w14:textId="77777777" w:rsidR="00E563D9" w:rsidRDefault="00E563D9" w:rsidP="00EE45C0">
      <w:pPr>
        <w:spacing w:after="0"/>
        <w:jc w:val="center"/>
        <w:rPr>
          <w:b/>
          <w:sz w:val="32"/>
          <w:szCs w:val="32"/>
          <w:lang w:val="en-US"/>
        </w:rPr>
      </w:pPr>
    </w:p>
    <w:p w14:paraId="6180A18C" w14:textId="5C6D1DC2" w:rsidR="00E563D9" w:rsidRDefault="00E563D9" w:rsidP="00EE45C0">
      <w:pPr>
        <w:spacing w:after="0"/>
        <w:jc w:val="center"/>
        <w:rPr>
          <w:b/>
          <w:sz w:val="32"/>
          <w:szCs w:val="32"/>
          <w:lang w:val="en-US"/>
        </w:rPr>
      </w:pPr>
    </w:p>
    <w:p w14:paraId="12E45A78" w14:textId="77777777" w:rsidR="009456A9" w:rsidRDefault="009456A9" w:rsidP="004821C6">
      <w:pPr>
        <w:spacing w:after="0"/>
        <w:rPr>
          <w:b/>
          <w:sz w:val="32"/>
          <w:szCs w:val="32"/>
          <w:lang w:val="en-US"/>
        </w:rPr>
      </w:pPr>
    </w:p>
    <w:p w14:paraId="045D6F39" w14:textId="1EC26F37" w:rsidR="00EE45C0" w:rsidRDefault="00EE45C0" w:rsidP="00EE45C0">
      <w:pPr>
        <w:spacing w:after="0"/>
        <w:jc w:val="center"/>
        <w:rPr>
          <w:sz w:val="32"/>
          <w:szCs w:val="32"/>
          <w:lang w:val="en-US"/>
        </w:rPr>
      </w:pPr>
      <w:r w:rsidRPr="00EE45C0">
        <w:rPr>
          <w:b/>
          <w:sz w:val="32"/>
          <w:szCs w:val="32"/>
          <w:lang w:val="en-US"/>
        </w:rPr>
        <w:lastRenderedPageBreak/>
        <w:t>MESSAGE FROM MAYOR</w:t>
      </w:r>
    </w:p>
    <w:p w14:paraId="7C482D75" w14:textId="7804EF44" w:rsidR="00EE45C0" w:rsidRDefault="00EE45C0" w:rsidP="00EE45C0">
      <w:pPr>
        <w:spacing w:after="0"/>
        <w:jc w:val="center"/>
        <w:rPr>
          <w:sz w:val="32"/>
          <w:szCs w:val="32"/>
          <w:lang w:val="en-US"/>
        </w:rPr>
      </w:pPr>
    </w:p>
    <w:p w14:paraId="705BF704" w14:textId="773BB0E4" w:rsidR="00EE45C0" w:rsidRDefault="003C67B8" w:rsidP="003C67B8">
      <w:pPr>
        <w:spacing w:after="0"/>
        <w:rPr>
          <w:sz w:val="32"/>
          <w:szCs w:val="32"/>
          <w:lang w:val="en-US"/>
        </w:rPr>
      </w:pPr>
      <w:r>
        <w:rPr>
          <w:sz w:val="32"/>
          <w:szCs w:val="32"/>
          <w:lang w:val="en-US"/>
        </w:rPr>
        <w:t xml:space="preserve">Situated in Central New Brunswick along the Miramichi River.  The Rural Community of Upper Miramichi was incorporated in </w:t>
      </w:r>
      <w:proofErr w:type="gramStart"/>
      <w:r>
        <w:rPr>
          <w:sz w:val="32"/>
          <w:szCs w:val="32"/>
          <w:lang w:val="en-US"/>
        </w:rPr>
        <w:t>2008</w:t>
      </w:r>
      <w:proofErr w:type="gramEnd"/>
      <w:r>
        <w:rPr>
          <w:sz w:val="32"/>
          <w:szCs w:val="32"/>
          <w:lang w:val="en-US"/>
        </w:rPr>
        <w:t xml:space="preserve"> amalgamating 16 smaller communities into one rural community.</w:t>
      </w:r>
    </w:p>
    <w:p w14:paraId="47FE10C4" w14:textId="4C2ABE14" w:rsidR="003C67B8" w:rsidRDefault="003C67B8" w:rsidP="003C67B8">
      <w:pPr>
        <w:spacing w:after="0"/>
        <w:rPr>
          <w:sz w:val="32"/>
          <w:szCs w:val="32"/>
          <w:lang w:val="en-US"/>
        </w:rPr>
      </w:pPr>
      <w:r>
        <w:rPr>
          <w:sz w:val="32"/>
          <w:szCs w:val="32"/>
          <w:lang w:val="en-US"/>
        </w:rPr>
        <w:t>Our slogan from day one is:</w:t>
      </w:r>
    </w:p>
    <w:p w14:paraId="1ECAD42B" w14:textId="790589F0" w:rsidR="003C67B8" w:rsidRDefault="003C67B8" w:rsidP="003C67B8">
      <w:pPr>
        <w:spacing w:after="0"/>
        <w:rPr>
          <w:sz w:val="32"/>
          <w:szCs w:val="32"/>
          <w:lang w:val="en-US"/>
        </w:rPr>
      </w:pPr>
      <w:r>
        <w:rPr>
          <w:sz w:val="32"/>
          <w:szCs w:val="32"/>
          <w:lang w:val="en-US"/>
        </w:rPr>
        <w:t>“Create the prosperous, vibrant Rural Community of Upper Miramichi where youth can be educated, employed, live and safely raise their families with pride, honor and pro</w:t>
      </w:r>
      <w:r w:rsidR="000A6ACF">
        <w:rPr>
          <w:sz w:val="32"/>
          <w:szCs w:val="32"/>
          <w:lang w:val="en-US"/>
        </w:rPr>
        <w:t>s</w:t>
      </w:r>
      <w:r>
        <w:rPr>
          <w:sz w:val="32"/>
          <w:szCs w:val="32"/>
          <w:lang w:val="en-US"/>
        </w:rPr>
        <w:t>perity”.</w:t>
      </w:r>
    </w:p>
    <w:p w14:paraId="12955292" w14:textId="058D5886" w:rsidR="001B3D80" w:rsidRDefault="001B3D80" w:rsidP="003C67B8">
      <w:pPr>
        <w:spacing w:after="0"/>
        <w:rPr>
          <w:sz w:val="32"/>
          <w:szCs w:val="32"/>
          <w:lang w:val="en-US"/>
        </w:rPr>
      </w:pPr>
    </w:p>
    <w:p w14:paraId="5FBF48E2" w14:textId="343CB42A" w:rsidR="00C51432" w:rsidRDefault="001B3D80" w:rsidP="003C67B8">
      <w:pPr>
        <w:spacing w:after="0"/>
        <w:rPr>
          <w:sz w:val="32"/>
          <w:szCs w:val="32"/>
          <w:lang w:val="en-US"/>
        </w:rPr>
      </w:pPr>
      <w:r>
        <w:rPr>
          <w:sz w:val="32"/>
          <w:szCs w:val="32"/>
          <w:lang w:val="en-US"/>
        </w:rPr>
        <w:t>The</w:t>
      </w:r>
      <w:r w:rsidR="004A12E5">
        <w:rPr>
          <w:sz w:val="32"/>
          <w:szCs w:val="32"/>
          <w:lang w:val="en-US"/>
        </w:rPr>
        <w:t xml:space="preserve"> Rural Community of Upper </w:t>
      </w:r>
      <w:proofErr w:type="spellStart"/>
      <w:r w:rsidR="004A12E5">
        <w:rPr>
          <w:sz w:val="32"/>
          <w:szCs w:val="32"/>
          <w:lang w:val="en-US"/>
        </w:rPr>
        <w:t>Miramichi’s</w:t>
      </w:r>
      <w:proofErr w:type="spellEnd"/>
      <w:r w:rsidR="004A12E5">
        <w:rPr>
          <w:sz w:val="32"/>
          <w:szCs w:val="32"/>
          <w:lang w:val="en-US"/>
        </w:rPr>
        <w:t xml:space="preserve"> main goal has been fiscally responsible while providing services as efficient and cost effective as possible.  </w:t>
      </w:r>
      <w:r w:rsidR="000A6ACF">
        <w:rPr>
          <w:sz w:val="32"/>
          <w:szCs w:val="32"/>
          <w:lang w:val="en-US"/>
        </w:rPr>
        <w:t xml:space="preserve">The Community Park </w:t>
      </w:r>
      <w:proofErr w:type="gramStart"/>
      <w:r w:rsidR="000A6ACF">
        <w:rPr>
          <w:sz w:val="32"/>
          <w:szCs w:val="32"/>
          <w:lang w:val="en-US"/>
        </w:rPr>
        <w:t>expansions have</w:t>
      </w:r>
      <w:proofErr w:type="gramEnd"/>
      <w:r w:rsidR="000A6ACF">
        <w:rPr>
          <w:sz w:val="32"/>
          <w:szCs w:val="32"/>
          <w:lang w:val="en-US"/>
        </w:rPr>
        <w:t xml:space="preserve"> increased the usage and </w:t>
      </w:r>
      <w:r w:rsidR="00264F80">
        <w:rPr>
          <w:sz w:val="32"/>
          <w:szCs w:val="32"/>
          <w:lang w:val="en-US"/>
        </w:rPr>
        <w:t>are</w:t>
      </w:r>
      <w:r w:rsidR="000A6ACF">
        <w:rPr>
          <w:sz w:val="32"/>
          <w:szCs w:val="32"/>
          <w:lang w:val="en-US"/>
        </w:rPr>
        <w:t xml:space="preserve"> an important part of our </w:t>
      </w:r>
      <w:proofErr w:type="gramStart"/>
      <w:r w:rsidR="000A6ACF">
        <w:rPr>
          <w:sz w:val="32"/>
          <w:szCs w:val="32"/>
          <w:lang w:val="en-US"/>
        </w:rPr>
        <w:t>Community</w:t>
      </w:r>
      <w:proofErr w:type="gramEnd"/>
      <w:r w:rsidR="000A6ACF">
        <w:rPr>
          <w:sz w:val="32"/>
          <w:szCs w:val="32"/>
          <w:lang w:val="en-US"/>
        </w:rPr>
        <w:t xml:space="preserve">.  </w:t>
      </w:r>
      <w:r w:rsidR="00A547FE">
        <w:rPr>
          <w:sz w:val="32"/>
          <w:szCs w:val="32"/>
          <w:lang w:val="en-US"/>
        </w:rPr>
        <w:t>Keeping up with the beauty of our surroundings will make a mark on those who visit here.</w:t>
      </w:r>
      <w:r w:rsidR="00757988">
        <w:rPr>
          <w:sz w:val="32"/>
          <w:szCs w:val="32"/>
          <w:lang w:val="en-US"/>
        </w:rPr>
        <w:t xml:space="preserve">  </w:t>
      </w:r>
    </w:p>
    <w:p w14:paraId="1A89C9F9" w14:textId="219F77B2" w:rsidR="001B3D80" w:rsidRDefault="00C51432" w:rsidP="003C67B8">
      <w:pPr>
        <w:spacing w:after="0"/>
        <w:rPr>
          <w:sz w:val="32"/>
          <w:szCs w:val="32"/>
          <w:lang w:val="en-US"/>
        </w:rPr>
      </w:pPr>
      <w:r>
        <w:rPr>
          <w:sz w:val="32"/>
          <w:szCs w:val="32"/>
          <w:lang w:val="en-US"/>
        </w:rPr>
        <w:t xml:space="preserve">A trailhead was constructed at the Business Park.  It is a place for ATV and Snowmobilers to stop, rest and park their vehicles and hop on the trails from here. </w:t>
      </w:r>
      <w:r w:rsidR="00953600">
        <w:rPr>
          <w:sz w:val="32"/>
          <w:szCs w:val="32"/>
          <w:lang w:val="en-US"/>
        </w:rPr>
        <w:t xml:space="preserve"> Several picnic shelters have been placed in the Community.  A section was paved along the trail in Boiestown which enables parking.  </w:t>
      </w:r>
      <w:r w:rsidR="00D84A8B">
        <w:rPr>
          <w:sz w:val="32"/>
          <w:szCs w:val="32"/>
          <w:lang w:val="en-US"/>
        </w:rPr>
        <w:t xml:space="preserve">A celebration of our famous covered bridge “Nelson Hollow” took place in July.  </w:t>
      </w:r>
      <w:r w:rsidR="00757988">
        <w:rPr>
          <w:sz w:val="32"/>
          <w:szCs w:val="32"/>
          <w:lang w:val="en-US"/>
        </w:rPr>
        <w:t xml:space="preserve">We take great pride in our </w:t>
      </w:r>
      <w:proofErr w:type="gramStart"/>
      <w:r w:rsidR="00757988">
        <w:rPr>
          <w:sz w:val="32"/>
          <w:szCs w:val="32"/>
          <w:lang w:val="en-US"/>
        </w:rPr>
        <w:t>Community</w:t>
      </w:r>
      <w:proofErr w:type="gramEnd"/>
      <w:r w:rsidR="00757988">
        <w:rPr>
          <w:sz w:val="32"/>
          <w:szCs w:val="32"/>
          <w:lang w:val="en-US"/>
        </w:rPr>
        <w:t>.</w:t>
      </w:r>
    </w:p>
    <w:p w14:paraId="25B7B52B" w14:textId="13AE0498" w:rsidR="004A12E5" w:rsidRDefault="004A12E5" w:rsidP="003C67B8">
      <w:pPr>
        <w:spacing w:after="0"/>
        <w:rPr>
          <w:sz w:val="32"/>
          <w:szCs w:val="32"/>
          <w:lang w:val="en-US"/>
        </w:rPr>
      </w:pPr>
    </w:p>
    <w:p w14:paraId="37A7F450" w14:textId="1824CD68" w:rsidR="00EA5B51" w:rsidRDefault="00D67702" w:rsidP="003C67B8">
      <w:pPr>
        <w:spacing w:after="0"/>
        <w:rPr>
          <w:sz w:val="32"/>
          <w:szCs w:val="32"/>
          <w:lang w:val="en-US"/>
        </w:rPr>
      </w:pPr>
      <w:r>
        <w:rPr>
          <w:sz w:val="32"/>
          <w:szCs w:val="32"/>
          <w:lang w:val="en-US"/>
        </w:rPr>
        <w:t>Garbage and recycling continue to be one of our largest costs to residents.  Cost of garbage</w:t>
      </w:r>
      <w:r w:rsidR="00FB11F9">
        <w:rPr>
          <w:sz w:val="32"/>
          <w:szCs w:val="32"/>
          <w:lang w:val="en-US"/>
        </w:rPr>
        <w:t xml:space="preserve"> and recycle continue to be on the Council’s agenda.</w:t>
      </w:r>
      <w:r>
        <w:rPr>
          <w:sz w:val="32"/>
          <w:szCs w:val="32"/>
          <w:lang w:val="en-US"/>
        </w:rPr>
        <w:t xml:space="preserve"> </w:t>
      </w:r>
      <w:r w:rsidR="00AD503B">
        <w:rPr>
          <w:sz w:val="32"/>
          <w:szCs w:val="32"/>
          <w:lang w:val="en-US"/>
        </w:rPr>
        <w:t xml:space="preserve">Recycling pickup and disposal was transferred to </w:t>
      </w:r>
      <w:r w:rsidR="00D84A8B">
        <w:rPr>
          <w:sz w:val="32"/>
          <w:szCs w:val="32"/>
          <w:lang w:val="en-US"/>
        </w:rPr>
        <w:t>Circular Materials</w:t>
      </w:r>
      <w:r w:rsidR="00AD503B">
        <w:rPr>
          <w:sz w:val="32"/>
          <w:szCs w:val="32"/>
          <w:lang w:val="en-US"/>
        </w:rPr>
        <w:t xml:space="preserve"> responsibility</w:t>
      </w:r>
      <w:r w:rsidR="00EA5B51">
        <w:rPr>
          <w:sz w:val="32"/>
          <w:szCs w:val="32"/>
          <w:lang w:val="en-US"/>
        </w:rPr>
        <w:t xml:space="preserve"> in November.</w:t>
      </w:r>
      <w:r w:rsidR="004861E6">
        <w:rPr>
          <w:sz w:val="32"/>
          <w:szCs w:val="32"/>
          <w:lang w:val="en-US"/>
        </w:rPr>
        <w:t xml:space="preserve">  </w:t>
      </w:r>
      <w:r w:rsidR="00D84A8B">
        <w:rPr>
          <w:sz w:val="32"/>
          <w:szCs w:val="32"/>
          <w:lang w:val="en-US"/>
        </w:rPr>
        <w:t xml:space="preserve">This eliminated the cost for residents for recycling.  Council </w:t>
      </w:r>
      <w:r w:rsidR="00264F80">
        <w:rPr>
          <w:sz w:val="32"/>
          <w:szCs w:val="32"/>
          <w:lang w:val="en-US"/>
        </w:rPr>
        <w:t>decided</w:t>
      </w:r>
      <w:r w:rsidR="00D84A8B">
        <w:rPr>
          <w:sz w:val="32"/>
          <w:szCs w:val="32"/>
          <w:lang w:val="en-US"/>
        </w:rPr>
        <w:t xml:space="preserve"> to have garbage pickup every week as a result.</w:t>
      </w:r>
    </w:p>
    <w:p w14:paraId="3BBF04C5" w14:textId="2A26CDDD" w:rsidR="004A12E5" w:rsidRDefault="004A12E5" w:rsidP="003C67B8">
      <w:pPr>
        <w:spacing w:after="0"/>
        <w:rPr>
          <w:sz w:val="32"/>
          <w:szCs w:val="32"/>
          <w:lang w:val="en-US"/>
        </w:rPr>
      </w:pPr>
    </w:p>
    <w:p w14:paraId="2DB45806" w14:textId="22D85DDE" w:rsidR="004A12E5" w:rsidRDefault="004A12E5" w:rsidP="003C67B8">
      <w:pPr>
        <w:spacing w:after="0"/>
        <w:rPr>
          <w:sz w:val="32"/>
          <w:szCs w:val="32"/>
          <w:lang w:val="en-US"/>
        </w:rPr>
      </w:pPr>
      <w:r>
        <w:rPr>
          <w:sz w:val="32"/>
          <w:szCs w:val="32"/>
          <w:lang w:val="en-US"/>
        </w:rPr>
        <w:lastRenderedPageBreak/>
        <w:t xml:space="preserve">Council </w:t>
      </w:r>
      <w:r w:rsidR="00BB4462">
        <w:rPr>
          <w:sz w:val="32"/>
          <w:szCs w:val="32"/>
          <w:lang w:val="en-US"/>
        </w:rPr>
        <w:t xml:space="preserve">works </w:t>
      </w:r>
      <w:proofErr w:type="gramStart"/>
      <w:r w:rsidR="00BB4462">
        <w:rPr>
          <w:sz w:val="32"/>
          <w:szCs w:val="32"/>
          <w:lang w:val="en-US"/>
        </w:rPr>
        <w:t>well</w:t>
      </w:r>
      <w:proofErr w:type="gramEnd"/>
      <w:r>
        <w:rPr>
          <w:sz w:val="32"/>
          <w:szCs w:val="32"/>
          <w:lang w:val="en-US"/>
        </w:rPr>
        <w:t xml:space="preserve"> our Volunteer Fire Department </w:t>
      </w:r>
      <w:r w:rsidR="00EA5B51">
        <w:rPr>
          <w:sz w:val="32"/>
          <w:szCs w:val="32"/>
          <w:lang w:val="en-US"/>
        </w:rPr>
        <w:t xml:space="preserve">and has had a very good relationship with them.  There continues to be a great group of </w:t>
      </w:r>
      <w:proofErr w:type="gramStart"/>
      <w:r w:rsidR="00EA5B51">
        <w:rPr>
          <w:sz w:val="32"/>
          <w:szCs w:val="32"/>
          <w:lang w:val="en-US"/>
        </w:rPr>
        <w:t>volunteers</w:t>
      </w:r>
      <w:proofErr w:type="gramEnd"/>
      <w:r w:rsidR="00EA5B51">
        <w:rPr>
          <w:sz w:val="32"/>
          <w:szCs w:val="32"/>
          <w:lang w:val="en-US"/>
        </w:rPr>
        <w:t xml:space="preserve"> and the numbers remain positive.</w:t>
      </w:r>
      <w:r w:rsidR="00BB4462">
        <w:rPr>
          <w:sz w:val="32"/>
          <w:szCs w:val="32"/>
          <w:lang w:val="en-US"/>
        </w:rPr>
        <w:t xml:space="preserve"> Our </w:t>
      </w:r>
      <w:proofErr w:type="gramStart"/>
      <w:r w:rsidR="00BB4462">
        <w:rPr>
          <w:sz w:val="32"/>
          <w:szCs w:val="32"/>
          <w:lang w:val="en-US"/>
        </w:rPr>
        <w:t>Community</w:t>
      </w:r>
      <w:proofErr w:type="gramEnd"/>
      <w:r w:rsidR="00BB4462">
        <w:rPr>
          <w:sz w:val="32"/>
          <w:szCs w:val="32"/>
          <w:lang w:val="en-US"/>
        </w:rPr>
        <w:t xml:space="preserve"> is lucky to have such a great group.</w:t>
      </w:r>
    </w:p>
    <w:p w14:paraId="79DEA5DE" w14:textId="77777777" w:rsidR="000F39D2" w:rsidRDefault="000F39D2" w:rsidP="003C67B8">
      <w:pPr>
        <w:spacing w:after="0"/>
        <w:rPr>
          <w:sz w:val="32"/>
          <w:szCs w:val="32"/>
          <w:lang w:val="en-US"/>
        </w:rPr>
      </w:pPr>
    </w:p>
    <w:p w14:paraId="02E00784" w14:textId="73ADC9F8" w:rsidR="000F39D2" w:rsidRPr="000F39D2" w:rsidRDefault="000F39D2" w:rsidP="003C67B8">
      <w:pPr>
        <w:spacing w:after="0"/>
        <w:rPr>
          <w:sz w:val="32"/>
          <w:szCs w:val="32"/>
        </w:rPr>
      </w:pPr>
      <w:r w:rsidRPr="000F39D2">
        <w:rPr>
          <w:sz w:val="32"/>
          <w:szCs w:val="32"/>
        </w:rPr>
        <w:t>Greater Miramichi Service Commission has man</w:t>
      </w:r>
      <w:r>
        <w:rPr>
          <w:sz w:val="32"/>
          <w:szCs w:val="32"/>
        </w:rPr>
        <w:t xml:space="preserve">dated services for this region that Upper Miramichi is responsible for contributing funds towards. </w:t>
      </w:r>
    </w:p>
    <w:p w14:paraId="3631207D" w14:textId="77777777" w:rsidR="00264F80" w:rsidRPr="000F39D2" w:rsidRDefault="00587373" w:rsidP="00EE45C0">
      <w:pPr>
        <w:spacing w:after="0"/>
        <w:rPr>
          <w:sz w:val="20"/>
          <w:szCs w:val="20"/>
        </w:rPr>
      </w:pPr>
      <w:bookmarkStart w:id="0" w:name="_Hlk2088141"/>
      <w:r w:rsidRPr="000F39D2">
        <w:rPr>
          <w:sz w:val="20"/>
          <w:szCs w:val="20"/>
        </w:rPr>
        <w:t xml:space="preserve">                                                                                                                                                                                              </w:t>
      </w:r>
      <w:bookmarkEnd w:id="0"/>
    </w:p>
    <w:p w14:paraId="56D42A70" w14:textId="77777777" w:rsidR="00264F80" w:rsidRPr="000F39D2" w:rsidRDefault="00264F80" w:rsidP="00EE45C0">
      <w:pPr>
        <w:spacing w:after="0"/>
        <w:rPr>
          <w:sz w:val="20"/>
          <w:szCs w:val="20"/>
        </w:rPr>
      </w:pPr>
    </w:p>
    <w:p w14:paraId="02EF050B" w14:textId="77777777" w:rsidR="00264F80" w:rsidRPr="000F39D2" w:rsidRDefault="00264F80" w:rsidP="00EE45C0">
      <w:pPr>
        <w:spacing w:after="0"/>
        <w:rPr>
          <w:sz w:val="20"/>
          <w:szCs w:val="20"/>
        </w:rPr>
      </w:pPr>
    </w:p>
    <w:p w14:paraId="0FE735A2" w14:textId="77777777" w:rsidR="00264F80" w:rsidRPr="000F39D2" w:rsidRDefault="00264F80" w:rsidP="00EE45C0">
      <w:pPr>
        <w:spacing w:after="0"/>
        <w:rPr>
          <w:sz w:val="20"/>
          <w:szCs w:val="20"/>
        </w:rPr>
      </w:pPr>
    </w:p>
    <w:p w14:paraId="31AF1043" w14:textId="77777777" w:rsidR="00264F80" w:rsidRPr="000F39D2" w:rsidRDefault="00264F80" w:rsidP="00EE45C0">
      <w:pPr>
        <w:spacing w:after="0"/>
        <w:rPr>
          <w:sz w:val="20"/>
          <w:szCs w:val="20"/>
        </w:rPr>
      </w:pPr>
    </w:p>
    <w:p w14:paraId="07835147" w14:textId="77777777" w:rsidR="00264F80" w:rsidRPr="000F39D2" w:rsidRDefault="00264F80" w:rsidP="00EE45C0">
      <w:pPr>
        <w:spacing w:after="0"/>
        <w:rPr>
          <w:sz w:val="20"/>
          <w:szCs w:val="20"/>
        </w:rPr>
      </w:pPr>
    </w:p>
    <w:p w14:paraId="31663C9C" w14:textId="77777777" w:rsidR="00264F80" w:rsidRPr="000F39D2" w:rsidRDefault="00264F80" w:rsidP="00EE45C0">
      <w:pPr>
        <w:spacing w:after="0"/>
        <w:rPr>
          <w:sz w:val="20"/>
          <w:szCs w:val="20"/>
        </w:rPr>
      </w:pPr>
    </w:p>
    <w:p w14:paraId="5EC74926" w14:textId="77777777" w:rsidR="00264F80" w:rsidRPr="000F39D2" w:rsidRDefault="00264F80" w:rsidP="00EE45C0">
      <w:pPr>
        <w:spacing w:after="0"/>
        <w:rPr>
          <w:sz w:val="20"/>
          <w:szCs w:val="20"/>
        </w:rPr>
      </w:pPr>
    </w:p>
    <w:p w14:paraId="36FD97CA" w14:textId="77777777" w:rsidR="00264F80" w:rsidRPr="000F39D2" w:rsidRDefault="00264F80" w:rsidP="00EE45C0">
      <w:pPr>
        <w:spacing w:after="0"/>
        <w:rPr>
          <w:sz w:val="20"/>
          <w:szCs w:val="20"/>
        </w:rPr>
      </w:pPr>
    </w:p>
    <w:p w14:paraId="70463EFD" w14:textId="77777777" w:rsidR="00264F80" w:rsidRPr="000F39D2" w:rsidRDefault="00264F80" w:rsidP="00EE45C0">
      <w:pPr>
        <w:spacing w:after="0"/>
        <w:rPr>
          <w:sz w:val="20"/>
          <w:szCs w:val="20"/>
        </w:rPr>
      </w:pPr>
    </w:p>
    <w:p w14:paraId="4BA6EED8" w14:textId="77777777" w:rsidR="00264F80" w:rsidRPr="000F39D2" w:rsidRDefault="00264F80" w:rsidP="00EE45C0">
      <w:pPr>
        <w:spacing w:after="0"/>
        <w:rPr>
          <w:sz w:val="20"/>
          <w:szCs w:val="20"/>
        </w:rPr>
      </w:pPr>
    </w:p>
    <w:p w14:paraId="64F091A4" w14:textId="77777777" w:rsidR="00264F80" w:rsidRPr="000F39D2" w:rsidRDefault="00264F80" w:rsidP="00EE45C0">
      <w:pPr>
        <w:spacing w:after="0"/>
        <w:rPr>
          <w:sz w:val="20"/>
          <w:szCs w:val="20"/>
        </w:rPr>
      </w:pPr>
    </w:p>
    <w:p w14:paraId="10C9ACEF" w14:textId="77777777" w:rsidR="00264F80" w:rsidRPr="000F39D2" w:rsidRDefault="00264F80" w:rsidP="00EE45C0">
      <w:pPr>
        <w:spacing w:after="0"/>
        <w:rPr>
          <w:sz w:val="20"/>
          <w:szCs w:val="20"/>
        </w:rPr>
      </w:pPr>
    </w:p>
    <w:p w14:paraId="177046F5" w14:textId="77777777" w:rsidR="00264F80" w:rsidRPr="000F39D2" w:rsidRDefault="00264F80" w:rsidP="00EE45C0">
      <w:pPr>
        <w:spacing w:after="0"/>
        <w:rPr>
          <w:sz w:val="20"/>
          <w:szCs w:val="20"/>
        </w:rPr>
      </w:pPr>
    </w:p>
    <w:p w14:paraId="557E858C" w14:textId="77777777" w:rsidR="00264F80" w:rsidRPr="000F39D2" w:rsidRDefault="00264F80" w:rsidP="00EE45C0">
      <w:pPr>
        <w:spacing w:after="0"/>
        <w:rPr>
          <w:sz w:val="20"/>
          <w:szCs w:val="20"/>
        </w:rPr>
      </w:pPr>
    </w:p>
    <w:p w14:paraId="3F209952" w14:textId="77777777" w:rsidR="00264F80" w:rsidRPr="000F39D2" w:rsidRDefault="00264F80" w:rsidP="00EE45C0">
      <w:pPr>
        <w:spacing w:after="0"/>
        <w:rPr>
          <w:sz w:val="20"/>
          <w:szCs w:val="20"/>
        </w:rPr>
      </w:pPr>
    </w:p>
    <w:p w14:paraId="7705CA28" w14:textId="77777777" w:rsidR="00264F80" w:rsidRPr="000F39D2" w:rsidRDefault="00264F80" w:rsidP="00EE45C0">
      <w:pPr>
        <w:spacing w:after="0"/>
        <w:rPr>
          <w:sz w:val="20"/>
          <w:szCs w:val="20"/>
        </w:rPr>
      </w:pPr>
    </w:p>
    <w:p w14:paraId="325F9ED2" w14:textId="77777777" w:rsidR="00264F80" w:rsidRPr="000F39D2" w:rsidRDefault="00264F80" w:rsidP="00EE45C0">
      <w:pPr>
        <w:spacing w:after="0"/>
        <w:rPr>
          <w:sz w:val="20"/>
          <w:szCs w:val="20"/>
        </w:rPr>
      </w:pPr>
    </w:p>
    <w:p w14:paraId="13FF87F3" w14:textId="77777777" w:rsidR="00264F80" w:rsidRPr="000F39D2" w:rsidRDefault="00264F80" w:rsidP="00EE45C0">
      <w:pPr>
        <w:spacing w:after="0"/>
        <w:rPr>
          <w:sz w:val="20"/>
          <w:szCs w:val="20"/>
        </w:rPr>
      </w:pPr>
    </w:p>
    <w:p w14:paraId="5AB7D8FB" w14:textId="77777777" w:rsidR="00264F80" w:rsidRPr="000F39D2" w:rsidRDefault="00264F80" w:rsidP="00EE45C0">
      <w:pPr>
        <w:spacing w:after="0"/>
        <w:rPr>
          <w:sz w:val="20"/>
          <w:szCs w:val="20"/>
        </w:rPr>
      </w:pPr>
    </w:p>
    <w:p w14:paraId="18E5D372" w14:textId="77777777" w:rsidR="00264F80" w:rsidRPr="000F39D2" w:rsidRDefault="00264F80" w:rsidP="00EE45C0">
      <w:pPr>
        <w:spacing w:after="0"/>
        <w:rPr>
          <w:sz w:val="20"/>
          <w:szCs w:val="20"/>
        </w:rPr>
      </w:pPr>
    </w:p>
    <w:p w14:paraId="0A0C4B6C" w14:textId="77777777" w:rsidR="00264F80" w:rsidRPr="000F39D2" w:rsidRDefault="00264F80" w:rsidP="00EE45C0">
      <w:pPr>
        <w:spacing w:after="0"/>
        <w:rPr>
          <w:sz w:val="20"/>
          <w:szCs w:val="20"/>
        </w:rPr>
      </w:pPr>
    </w:p>
    <w:p w14:paraId="2A51F3A0" w14:textId="77777777" w:rsidR="00264F80" w:rsidRPr="000F39D2" w:rsidRDefault="00264F80" w:rsidP="00EE45C0">
      <w:pPr>
        <w:spacing w:after="0"/>
        <w:rPr>
          <w:sz w:val="20"/>
          <w:szCs w:val="20"/>
        </w:rPr>
      </w:pPr>
    </w:p>
    <w:p w14:paraId="76C2E5FA" w14:textId="77777777" w:rsidR="00264F80" w:rsidRPr="000F39D2" w:rsidRDefault="00264F80" w:rsidP="00EE45C0">
      <w:pPr>
        <w:spacing w:after="0"/>
        <w:rPr>
          <w:sz w:val="20"/>
          <w:szCs w:val="20"/>
        </w:rPr>
      </w:pPr>
    </w:p>
    <w:p w14:paraId="76072CA7" w14:textId="77777777" w:rsidR="00264F80" w:rsidRPr="000F39D2" w:rsidRDefault="00264F80" w:rsidP="00EE45C0">
      <w:pPr>
        <w:spacing w:after="0"/>
        <w:rPr>
          <w:sz w:val="20"/>
          <w:szCs w:val="20"/>
        </w:rPr>
      </w:pPr>
    </w:p>
    <w:p w14:paraId="65D52FCB" w14:textId="77777777" w:rsidR="00264F80" w:rsidRPr="000F39D2" w:rsidRDefault="00264F80" w:rsidP="00EE45C0">
      <w:pPr>
        <w:spacing w:after="0"/>
        <w:rPr>
          <w:sz w:val="20"/>
          <w:szCs w:val="20"/>
        </w:rPr>
      </w:pPr>
    </w:p>
    <w:p w14:paraId="4FA9DE9A" w14:textId="77777777" w:rsidR="00264F80" w:rsidRPr="000F39D2" w:rsidRDefault="00264F80" w:rsidP="00EE45C0">
      <w:pPr>
        <w:spacing w:after="0"/>
        <w:rPr>
          <w:sz w:val="20"/>
          <w:szCs w:val="20"/>
        </w:rPr>
      </w:pPr>
    </w:p>
    <w:p w14:paraId="65CA9F3F" w14:textId="77777777" w:rsidR="00264F80" w:rsidRPr="000F39D2" w:rsidRDefault="00264F80" w:rsidP="00EE45C0">
      <w:pPr>
        <w:spacing w:after="0"/>
        <w:rPr>
          <w:sz w:val="20"/>
          <w:szCs w:val="20"/>
        </w:rPr>
      </w:pPr>
    </w:p>
    <w:p w14:paraId="69A85CD9" w14:textId="77777777" w:rsidR="00264F80" w:rsidRPr="000F39D2" w:rsidRDefault="00264F80" w:rsidP="00EE45C0">
      <w:pPr>
        <w:spacing w:after="0"/>
        <w:rPr>
          <w:sz w:val="20"/>
          <w:szCs w:val="20"/>
        </w:rPr>
      </w:pPr>
    </w:p>
    <w:p w14:paraId="1D52C768" w14:textId="77777777" w:rsidR="00264F80" w:rsidRPr="000F39D2" w:rsidRDefault="00264F80" w:rsidP="00EE45C0">
      <w:pPr>
        <w:spacing w:after="0"/>
        <w:rPr>
          <w:sz w:val="20"/>
          <w:szCs w:val="20"/>
        </w:rPr>
      </w:pPr>
    </w:p>
    <w:p w14:paraId="457DDE3B" w14:textId="77777777" w:rsidR="00264F80" w:rsidRPr="000F39D2" w:rsidRDefault="00264F80" w:rsidP="00EE45C0">
      <w:pPr>
        <w:spacing w:after="0"/>
        <w:rPr>
          <w:sz w:val="20"/>
          <w:szCs w:val="20"/>
        </w:rPr>
      </w:pPr>
    </w:p>
    <w:p w14:paraId="4A341BE0" w14:textId="77777777" w:rsidR="00264F80" w:rsidRPr="000F39D2" w:rsidRDefault="00264F80" w:rsidP="00EE45C0">
      <w:pPr>
        <w:spacing w:after="0"/>
        <w:rPr>
          <w:sz w:val="20"/>
          <w:szCs w:val="20"/>
        </w:rPr>
      </w:pPr>
    </w:p>
    <w:p w14:paraId="3FA91646" w14:textId="77777777" w:rsidR="00264F80" w:rsidRPr="000F39D2" w:rsidRDefault="00264F80" w:rsidP="00EE45C0">
      <w:pPr>
        <w:spacing w:after="0"/>
        <w:rPr>
          <w:sz w:val="20"/>
          <w:szCs w:val="20"/>
        </w:rPr>
      </w:pPr>
    </w:p>
    <w:p w14:paraId="08E9F61B" w14:textId="6195D414" w:rsidR="00EE45C0" w:rsidRPr="00C51432" w:rsidRDefault="00EE45C0" w:rsidP="00EE45C0">
      <w:pPr>
        <w:spacing w:after="0"/>
        <w:rPr>
          <w:sz w:val="24"/>
          <w:szCs w:val="24"/>
          <w:lang w:val="en-US"/>
        </w:rPr>
      </w:pPr>
      <w:r w:rsidRPr="00FB2EE4">
        <w:rPr>
          <w:b/>
          <w:sz w:val="32"/>
          <w:szCs w:val="32"/>
          <w:lang w:val="en-US"/>
        </w:rPr>
        <w:lastRenderedPageBreak/>
        <w:t>FORWARD</w:t>
      </w:r>
    </w:p>
    <w:p w14:paraId="0EDCD9A6" w14:textId="49966077" w:rsidR="00EE45C0" w:rsidRDefault="00EE45C0" w:rsidP="00EE45C0">
      <w:pPr>
        <w:spacing w:after="0"/>
        <w:rPr>
          <w:sz w:val="32"/>
          <w:szCs w:val="32"/>
          <w:lang w:val="en-US"/>
        </w:rPr>
      </w:pPr>
    </w:p>
    <w:p w14:paraId="28FF80AF" w14:textId="6AC00B80" w:rsidR="00EE45C0" w:rsidRDefault="00EE45C0" w:rsidP="00EE45C0">
      <w:pPr>
        <w:spacing w:after="0"/>
        <w:rPr>
          <w:sz w:val="28"/>
          <w:szCs w:val="28"/>
          <w:lang w:val="en-US"/>
        </w:rPr>
      </w:pPr>
      <w:r>
        <w:rPr>
          <w:sz w:val="28"/>
          <w:szCs w:val="28"/>
          <w:lang w:val="en-US"/>
        </w:rPr>
        <w:t>This annual report is prepared pursuant to section 105 of the Local Governance Act, and Regulation 2018-54.</w:t>
      </w:r>
    </w:p>
    <w:p w14:paraId="64862D40" w14:textId="0A82E4D8" w:rsidR="00EE45C0" w:rsidRDefault="00EE45C0" w:rsidP="00EE45C0">
      <w:pPr>
        <w:spacing w:after="0"/>
        <w:rPr>
          <w:sz w:val="28"/>
          <w:szCs w:val="28"/>
          <w:lang w:val="en-US"/>
        </w:rPr>
      </w:pPr>
    </w:p>
    <w:p w14:paraId="5A91D7DB" w14:textId="4D3FB22E" w:rsidR="00EE45C0" w:rsidRPr="00EE45C0" w:rsidRDefault="00EE45C0" w:rsidP="00EE45C0">
      <w:pPr>
        <w:spacing w:after="0"/>
        <w:rPr>
          <w:sz w:val="28"/>
          <w:szCs w:val="28"/>
          <w:lang w:val="en-US"/>
        </w:rPr>
      </w:pPr>
      <w:r>
        <w:rPr>
          <w:sz w:val="28"/>
          <w:szCs w:val="28"/>
          <w:lang w:val="en-US"/>
        </w:rPr>
        <w:t xml:space="preserve">This Report contains general information about Rural Community of Upper Miramichi such as </w:t>
      </w:r>
      <w:r w:rsidR="006D0B4C">
        <w:rPr>
          <w:sz w:val="28"/>
          <w:szCs w:val="28"/>
          <w:lang w:val="en-US"/>
        </w:rPr>
        <w:t>the</w:t>
      </w:r>
      <w:r>
        <w:rPr>
          <w:sz w:val="28"/>
          <w:szCs w:val="28"/>
          <w:lang w:val="en-US"/>
        </w:rPr>
        <w:t xml:space="preserve"> population; tax base; tax rate, as well as more detailed information regarding village council, the provision of grants, and the types and cost of services provided.  The 20</w:t>
      </w:r>
      <w:r w:rsidR="000360DD">
        <w:rPr>
          <w:sz w:val="28"/>
          <w:szCs w:val="28"/>
          <w:lang w:val="en-US"/>
        </w:rPr>
        <w:t>2</w:t>
      </w:r>
      <w:r w:rsidR="00831240">
        <w:rPr>
          <w:sz w:val="28"/>
          <w:szCs w:val="28"/>
          <w:lang w:val="en-US"/>
        </w:rPr>
        <w:t>4</w:t>
      </w:r>
      <w:r>
        <w:rPr>
          <w:sz w:val="28"/>
          <w:szCs w:val="28"/>
          <w:lang w:val="en-US"/>
        </w:rPr>
        <w:t xml:space="preserve"> Audit Financial Statements are appended as Appendix </w:t>
      </w:r>
      <w:r w:rsidR="00BB4462">
        <w:rPr>
          <w:sz w:val="28"/>
          <w:szCs w:val="28"/>
          <w:lang w:val="en-US"/>
        </w:rPr>
        <w:t>2</w:t>
      </w:r>
      <w:r>
        <w:rPr>
          <w:sz w:val="28"/>
          <w:szCs w:val="28"/>
          <w:lang w:val="en-US"/>
        </w:rPr>
        <w:t>.</w:t>
      </w:r>
    </w:p>
    <w:p w14:paraId="0331D194" w14:textId="2941BE22" w:rsidR="00EE45C0" w:rsidRDefault="00EE45C0" w:rsidP="00163FE7">
      <w:pPr>
        <w:spacing w:after="0"/>
        <w:jc w:val="center"/>
        <w:rPr>
          <w:sz w:val="24"/>
          <w:szCs w:val="24"/>
          <w:lang w:val="en-US"/>
        </w:rPr>
      </w:pPr>
    </w:p>
    <w:p w14:paraId="5A27EE00" w14:textId="48E26A10" w:rsidR="00EE45C0" w:rsidRDefault="00EE45C0" w:rsidP="00163FE7">
      <w:pPr>
        <w:spacing w:after="0"/>
        <w:jc w:val="center"/>
        <w:rPr>
          <w:sz w:val="24"/>
          <w:szCs w:val="24"/>
          <w:lang w:val="en-US"/>
        </w:rPr>
      </w:pPr>
    </w:p>
    <w:p w14:paraId="310BCF84" w14:textId="2D24BD6A" w:rsidR="00EE45C0" w:rsidRDefault="00EE45C0" w:rsidP="00163FE7">
      <w:pPr>
        <w:spacing w:after="0"/>
        <w:jc w:val="center"/>
        <w:rPr>
          <w:sz w:val="24"/>
          <w:szCs w:val="24"/>
          <w:lang w:val="en-US"/>
        </w:rPr>
      </w:pPr>
    </w:p>
    <w:p w14:paraId="758369C4" w14:textId="4D7D7160" w:rsidR="00EE45C0" w:rsidRDefault="00EE45C0" w:rsidP="00163FE7">
      <w:pPr>
        <w:spacing w:after="0"/>
        <w:jc w:val="center"/>
        <w:rPr>
          <w:sz w:val="24"/>
          <w:szCs w:val="24"/>
          <w:lang w:val="en-US"/>
        </w:rPr>
      </w:pPr>
    </w:p>
    <w:p w14:paraId="60733C60" w14:textId="3FE01A2C" w:rsidR="00EE45C0" w:rsidRDefault="00EE45C0" w:rsidP="00163FE7">
      <w:pPr>
        <w:spacing w:after="0"/>
        <w:jc w:val="center"/>
        <w:rPr>
          <w:sz w:val="24"/>
          <w:szCs w:val="24"/>
          <w:lang w:val="en-US"/>
        </w:rPr>
      </w:pPr>
    </w:p>
    <w:p w14:paraId="1358E806" w14:textId="77777777" w:rsidR="00EE45C0" w:rsidRDefault="00EE45C0" w:rsidP="00163FE7">
      <w:pPr>
        <w:spacing w:after="0"/>
        <w:jc w:val="center"/>
        <w:rPr>
          <w:sz w:val="24"/>
          <w:szCs w:val="24"/>
          <w:lang w:val="en-US"/>
        </w:rPr>
      </w:pPr>
    </w:p>
    <w:p w14:paraId="02978036" w14:textId="091E469A" w:rsidR="00925F5C" w:rsidRDefault="00925F5C" w:rsidP="00163FE7">
      <w:pPr>
        <w:spacing w:after="0"/>
        <w:jc w:val="center"/>
        <w:rPr>
          <w:sz w:val="24"/>
          <w:szCs w:val="24"/>
          <w:lang w:val="en-US"/>
        </w:rPr>
      </w:pPr>
    </w:p>
    <w:p w14:paraId="69873126" w14:textId="02758047" w:rsidR="00925F5C" w:rsidRDefault="00925F5C" w:rsidP="00163FE7">
      <w:pPr>
        <w:spacing w:after="0"/>
        <w:jc w:val="center"/>
        <w:rPr>
          <w:sz w:val="24"/>
          <w:szCs w:val="24"/>
          <w:lang w:val="en-US"/>
        </w:rPr>
      </w:pPr>
    </w:p>
    <w:p w14:paraId="70C6C32F" w14:textId="143AE667" w:rsidR="00925F5C" w:rsidRDefault="00925F5C" w:rsidP="00163FE7">
      <w:pPr>
        <w:spacing w:after="0"/>
        <w:jc w:val="center"/>
        <w:rPr>
          <w:sz w:val="24"/>
          <w:szCs w:val="24"/>
          <w:lang w:val="en-US"/>
        </w:rPr>
      </w:pPr>
    </w:p>
    <w:p w14:paraId="32A5BF6E" w14:textId="1BADB9C7" w:rsidR="00925F5C" w:rsidRDefault="00925F5C" w:rsidP="00163FE7">
      <w:pPr>
        <w:spacing w:after="0"/>
        <w:jc w:val="center"/>
        <w:rPr>
          <w:sz w:val="24"/>
          <w:szCs w:val="24"/>
          <w:lang w:val="en-US"/>
        </w:rPr>
      </w:pPr>
    </w:p>
    <w:p w14:paraId="72BCC076" w14:textId="4E305F69" w:rsidR="00925F5C" w:rsidRDefault="00925F5C" w:rsidP="00163FE7">
      <w:pPr>
        <w:spacing w:after="0"/>
        <w:jc w:val="center"/>
        <w:rPr>
          <w:sz w:val="24"/>
          <w:szCs w:val="24"/>
          <w:lang w:val="en-US"/>
        </w:rPr>
      </w:pPr>
    </w:p>
    <w:p w14:paraId="30C91264" w14:textId="2CD3589A" w:rsidR="00925F5C" w:rsidRDefault="00925F5C" w:rsidP="00163FE7">
      <w:pPr>
        <w:spacing w:after="0"/>
        <w:jc w:val="center"/>
        <w:rPr>
          <w:sz w:val="24"/>
          <w:szCs w:val="24"/>
          <w:lang w:val="en-US"/>
        </w:rPr>
      </w:pPr>
    </w:p>
    <w:p w14:paraId="42FAD05B" w14:textId="2B1806AE" w:rsidR="00925F5C" w:rsidRDefault="00925F5C" w:rsidP="00163FE7">
      <w:pPr>
        <w:spacing w:after="0"/>
        <w:jc w:val="center"/>
        <w:rPr>
          <w:sz w:val="24"/>
          <w:szCs w:val="24"/>
          <w:lang w:val="en-US"/>
        </w:rPr>
      </w:pPr>
    </w:p>
    <w:p w14:paraId="53C50FF6" w14:textId="4A022689" w:rsidR="00925F5C" w:rsidRDefault="00925F5C" w:rsidP="00163FE7">
      <w:pPr>
        <w:spacing w:after="0"/>
        <w:jc w:val="center"/>
        <w:rPr>
          <w:sz w:val="24"/>
          <w:szCs w:val="24"/>
          <w:lang w:val="en-US"/>
        </w:rPr>
      </w:pPr>
    </w:p>
    <w:p w14:paraId="4F8D2B43" w14:textId="75C18CD7" w:rsidR="00925F5C" w:rsidRDefault="00925F5C" w:rsidP="00163FE7">
      <w:pPr>
        <w:spacing w:after="0"/>
        <w:jc w:val="center"/>
        <w:rPr>
          <w:sz w:val="24"/>
          <w:szCs w:val="24"/>
          <w:lang w:val="en-US"/>
        </w:rPr>
      </w:pPr>
    </w:p>
    <w:p w14:paraId="1D451CB4" w14:textId="7F6ADDF5" w:rsidR="00925F5C" w:rsidRDefault="00925F5C" w:rsidP="00163FE7">
      <w:pPr>
        <w:spacing w:after="0"/>
        <w:jc w:val="center"/>
        <w:rPr>
          <w:sz w:val="24"/>
          <w:szCs w:val="24"/>
          <w:lang w:val="en-US"/>
        </w:rPr>
      </w:pPr>
    </w:p>
    <w:p w14:paraId="41D20587" w14:textId="77777777" w:rsidR="00925F5C" w:rsidRDefault="00925F5C" w:rsidP="00163FE7">
      <w:pPr>
        <w:spacing w:after="0"/>
        <w:jc w:val="center"/>
        <w:rPr>
          <w:sz w:val="24"/>
          <w:szCs w:val="24"/>
          <w:lang w:val="en-US"/>
        </w:rPr>
      </w:pPr>
    </w:p>
    <w:p w14:paraId="4D77A828" w14:textId="77777777" w:rsidR="00CD02B8" w:rsidRDefault="003459E4" w:rsidP="00BD0C38">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40A86AB9" w14:textId="77777777" w:rsidR="00B27926" w:rsidRDefault="00B27926" w:rsidP="00BD0C38">
      <w:pPr>
        <w:spacing w:after="0"/>
        <w:rPr>
          <w:sz w:val="24"/>
          <w:szCs w:val="24"/>
          <w:lang w:val="en-US"/>
        </w:rPr>
      </w:pPr>
    </w:p>
    <w:p w14:paraId="256EF047" w14:textId="01379C66" w:rsidR="00BD0C38" w:rsidRDefault="003459E4" w:rsidP="00BD0C38">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28997874" w14:textId="473DFAAD" w:rsidR="00310746" w:rsidRDefault="00587373" w:rsidP="00953600">
      <w:pPr>
        <w:spacing w:after="0"/>
        <w:rPr>
          <w:sz w:val="24"/>
          <w:szCs w:val="24"/>
          <w:lang w:val="en-US"/>
        </w:rPr>
      </w:pPr>
      <w:r>
        <w:rPr>
          <w:sz w:val="24"/>
          <w:szCs w:val="24"/>
          <w:lang w:val="en-US"/>
        </w:rPr>
        <w:t xml:space="preserve">                                                                                                        </w:t>
      </w:r>
      <w:r>
        <w:rPr>
          <w:sz w:val="24"/>
          <w:szCs w:val="24"/>
          <w:lang w:val="en-US"/>
        </w:rPr>
        <w:tab/>
      </w:r>
      <w:r>
        <w:rPr>
          <w:sz w:val="24"/>
          <w:szCs w:val="24"/>
          <w:lang w:val="en-US"/>
        </w:rPr>
        <w:tab/>
      </w:r>
      <w:r>
        <w:rPr>
          <w:sz w:val="24"/>
          <w:szCs w:val="24"/>
          <w:lang w:val="en-US"/>
        </w:rPr>
        <w:tab/>
        <w:t xml:space="preserve">                                                                             </w:t>
      </w:r>
    </w:p>
    <w:p w14:paraId="344A9CE4" w14:textId="6A59B070" w:rsidR="001E405B" w:rsidRPr="00587373" w:rsidRDefault="00FB0EC6" w:rsidP="00587373">
      <w:pPr>
        <w:spacing w:after="0"/>
        <w:rPr>
          <w:lang w:val="en-US"/>
        </w:rPr>
      </w:pPr>
      <w:r>
        <w:rPr>
          <w:sz w:val="36"/>
          <w:szCs w:val="36"/>
          <w:lang w:val="en-US"/>
        </w:rPr>
        <w:lastRenderedPageBreak/>
        <w:t>RURAL COMMUNITY OF UPPER MIRAMICHI</w:t>
      </w:r>
    </w:p>
    <w:p w14:paraId="008A29D6" w14:textId="27212034" w:rsidR="001E405B" w:rsidRDefault="001E405B" w:rsidP="00587373">
      <w:pPr>
        <w:spacing w:after="0"/>
        <w:rPr>
          <w:sz w:val="20"/>
          <w:szCs w:val="20"/>
          <w:lang w:val="en-US"/>
        </w:rPr>
      </w:pPr>
      <w:r w:rsidRPr="001E405B">
        <w:rPr>
          <w:sz w:val="32"/>
          <w:szCs w:val="32"/>
          <w:lang w:val="en-US"/>
        </w:rPr>
        <w:t>20</w:t>
      </w:r>
      <w:r w:rsidR="002F1E34">
        <w:rPr>
          <w:sz w:val="32"/>
          <w:szCs w:val="32"/>
          <w:lang w:val="en-US"/>
        </w:rPr>
        <w:t>2</w:t>
      </w:r>
      <w:r w:rsidR="00310746">
        <w:rPr>
          <w:sz w:val="32"/>
          <w:szCs w:val="32"/>
          <w:lang w:val="en-US"/>
        </w:rPr>
        <w:t>4</w:t>
      </w:r>
      <w:r w:rsidRPr="001E405B">
        <w:rPr>
          <w:sz w:val="32"/>
          <w:szCs w:val="32"/>
          <w:lang w:val="en-US"/>
        </w:rPr>
        <w:t xml:space="preserve"> Annual Report</w:t>
      </w:r>
    </w:p>
    <w:p w14:paraId="72E31B41" w14:textId="5D3C9AF6" w:rsidR="001E405B" w:rsidRPr="001E405B" w:rsidRDefault="001E405B" w:rsidP="003459E4">
      <w:pPr>
        <w:spacing w:after="0"/>
        <w:rPr>
          <w:sz w:val="20"/>
          <w:szCs w:val="20"/>
          <w:lang w:val="en-US"/>
        </w:rPr>
      </w:pPr>
      <w:r w:rsidRPr="001E405B">
        <w:rPr>
          <w:sz w:val="20"/>
          <w:szCs w:val="20"/>
          <w:lang w:val="en-US"/>
        </w:rPr>
        <w:t>_____________________________________________________________________________________________</w:t>
      </w:r>
    </w:p>
    <w:p w14:paraId="6AA8CA2D" w14:textId="77777777" w:rsidR="001E405B" w:rsidRDefault="001E405B" w:rsidP="003459E4">
      <w:pPr>
        <w:spacing w:after="0"/>
        <w:rPr>
          <w:sz w:val="32"/>
          <w:szCs w:val="32"/>
          <w:lang w:val="en-US"/>
        </w:rPr>
      </w:pPr>
    </w:p>
    <w:p w14:paraId="6D3100AC" w14:textId="77777777" w:rsidR="001E405B" w:rsidRPr="00F4116D" w:rsidRDefault="001E405B" w:rsidP="003459E4">
      <w:pPr>
        <w:spacing w:after="0"/>
        <w:rPr>
          <w:b/>
          <w:sz w:val="32"/>
          <w:szCs w:val="32"/>
          <w:lang w:val="en-US"/>
        </w:rPr>
      </w:pPr>
      <w:r w:rsidRPr="00F4116D">
        <w:rPr>
          <w:b/>
          <w:sz w:val="32"/>
          <w:szCs w:val="32"/>
          <w:lang w:val="en-US"/>
        </w:rPr>
        <w:t>COMMUNITY PROFILE</w:t>
      </w:r>
      <w:r w:rsidR="003459E4" w:rsidRPr="00F4116D">
        <w:rPr>
          <w:b/>
          <w:sz w:val="32"/>
          <w:szCs w:val="32"/>
          <w:lang w:val="en-US"/>
        </w:rPr>
        <w:tab/>
      </w:r>
    </w:p>
    <w:p w14:paraId="6AA1B527" w14:textId="0FBFEEB7" w:rsidR="00600F87" w:rsidRPr="00F4116D" w:rsidRDefault="001E405B" w:rsidP="003459E4">
      <w:pPr>
        <w:spacing w:after="0"/>
        <w:rPr>
          <w:sz w:val="24"/>
          <w:szCs w:val="24"/>
          <w:lang w:val="en-US"/>
        </w:rPr>
      </w:pPr>
      <w:r w:rsidRPr="00F4116D">
        <w:rPr>
          <w:sz w:val="24"/>
          <w:szCs w:val="24"/>
          <w:lang w:val="en-US"/>
        </w:rPr>
        <w:t xml:space="preserve">Rural Community of Upper Miramichi is known as the “Geographical Center of New Brunswick”.   Upper Miramichi consists of 16 communities along the Southwest Miramichi River.   It is centrally located to travel to Fredericton in the south and Miramichi City in the north.  </w:t>
      </w:r>
      <w:r w:rsidR="00264F80" w:rsidRPr="00F4116D">
        <w:rPr>
          <w:sz w:val="24"/>
          <w:szCs w:val="24"/>
          <w:lang w:val="en-US"/>
        </w:rPr>
        <w:t>The current</w:t>
      </w:r>
      <w:r w:rsidRPr="00F4116D">
        <w:rPr>
          <w:sz w:val="24"/>
          <w:szCs w:val="24"/>
          <w:lang w:val="en-US"/>
        </w:rPr>
        <w:t xml:space="preserve"> population </w:t>
      </w:r>
      <w:r w:rsidR="00BB6203" w:rsidRPr="00F4116D">
        <w:rPr>
          <w:sz w:val="24"/>
          <w:szCs w:val="24"/>
          <w:lang w:val="en-US"/>
        </w:rPr>
        <w:t>according to 20</w:t>
      </w:r>
      <w:r w:rsidR="002B52E8">
        <w:rPr>
          <w:sz w:val="24"/>
          <w:szCs w:val="24"/>
          <w:lang w:val="en-US"/>
        </w:rPr>
        <w:t>21</w:t>
      </w:r>
      <w:r w:rsidR="00BB6203" w:rsidRPr="00F4116D">
        <w:rPr>
          <w:sz w:val="24"/>
          <w:szCs w:val="24"/>
          <w:lang w:val="en-US"/>
        </w:rPr>
        <w:t xml:space="preserve"> Census is 2</w:t>
      </w:r>
      <w:r w:rsidR="00323ED4" w:rsidRPr="00F4116D">
        <w:rPr>
          <w:sz w:val="24"/>
          <w:szCs w:val="24"/>
          <w:lang w:val="en-US"/>
        </w:rPr>
        <w:t>,</w:t>
      </w:r>
      <w:r w:rsidR="002B52E8">
        <w:rPr>
          <w:sz w:val="24"/>
          <w:szCs w:val="24"/>
          <w:lang w:val="en-US"/>
        </w:rPr>
        <w:t>075</w:t>
      </w:r>
      <w:r w:rsidR="00323ED4" w:rsidRPr="00F4116D">
        <w:rPr>
          <w:sz w:val="24"/>
          <w:szCs w:val="24"/>
          <w:lang w:val="en-US"/>
        </w:rPr>
        <w:t>.</w:t>
      </w:r>
    </w:p>
    <w:p w14:paraId="5EECF91C" w14:textId="717B0BB3" w:rsidR="00600F87" w:rsidRPr="00F4116D" w:rsidRDefault="00A35A88" w:rsidP="00A35A88">
      <w:pPr>
        <w:tabs>
          <w:tab w:val="left" w:pos="6510"/>
        </w:tabs>
        <w:spacing w:after="0"/>
        <w:rPr>
          <w:sz w:val="24"/>
          <w:szCs w:val="24"/>
          <w:lang w:val="en-US"/>
        </w:rPr>
      </w:pPr>
      <w:r w:rsidRPr="00F4116D">
        <w:rPr>
          <w:sz w:val="24"/>
          <w:szCs w:val="24"/>
          <w:lang w:val="en-US"/>
        </w:rPr>
        <w:tab/>
      </w:r>
    </w:p>
    <w:p w14:paraId="134C972B" w14:textId="17B0822A" w:rsidR="00A35A88" w:rsidRPr="00F4116D" w:rsidRDefault="00600F87" w:rsidP="003459E4">
      <w:pPr>
        <w:spacing w:after="0"/>
        <w:rPr>
          <w:sz w:val="24"/>
          <w:szCs w:val="24"/>
          <w:lang w:val="en-US"/>
        </w:rPr>
      </w:pPr>
      <w:r w:rsidRPr="00F4116D">
        <w:rPr>
          <w:sz w:val="24"/>
          <w:szCs w:val="24"/>
          <w:lang w:val="en-US"/>
        </w:rPr>
        <w:t>The Rural Community of Upper Miramichi</w:t>
      </w:r>
      <w:r w:rsidR="00A35A88" w:rsidRPr="00F4116D">
        <w:rPr>
          <w:sz w:val="24"/>
          <w:szCs w:val="24"/>
          <w:lang w:val="en-US"/>
        </w:rPr>
        <w:t xml:space="preserve"> has invested heavily in the Community Park.  It has walking trails, tennis court / rink with covered structure, splashpad with one of </w:t>
      </w:r>
      <w:r w:rsidR="00264F80">
        <w:rPr>
          <w:sz w:val="24"/>
          <w:szCs w:val="24"/>
          <w:lang w:val="en-US"/>
        </w:rPr>
        <w:t>the</w:t>
      </w:r>
      <w:r w:rsidR="00A35A88" w:rsidRPr="00F4116D">
        <w:rPr>
          <w:sz w:val="24"/>
          <w:szCs w:val="24"/>
          <w:lang w:val="en-US"/>
        </w:rPr>
        <w:t xml:space="preserve"> largest buckets in New Brunswick, playground equipment, outdoor fitness equipment and a gazebo for entertaining.</w:t>
      </w:r>
    </w:p>
    <w:p w14:paraId="269EB40C" w14:textId="77777777" w:rsidR="00A35A88" w:rsidRPr="00F4116D" w:rsidRDefault="00A35A88" w:rsidP="003459E4">
      <w:pPr>
        <w:spacing w:after="0"/>
        <w:rPr>
          <w:sz w:val="24"/>
          <w:szCs w:val="24"/>
          <w:lang w:val="en-US"/>
        </w:rPr>
      </w:pPr>
    </w:p>
    <w:p w14:paraId="7A34FF01" w14:textId="0E81B617" w:rsidR="00A35A88" w:rsidRPr="00F4116D" w:rsidRDefault="00A35A88" w:rsidP="003459E4">
      <w:pPr>
        <w:spacing w:after="0"/>
        <w:rPr>
          <w:sz w:val="24"/>
          <w:szCs w:val="24"/>
          <w:lang w:val="en-US"/>
        </w:rPr>
      </w:pPr>
      <w:r w:rsidRPr="00F4116D">
        <w:rPr>
          <w:sz w:val="24"/>
          <w:szCs w:val="24"/>
          <w:lang w:val="en-US"/>
        </w:rPr>
        <w:t>The departments include Administration, Protective Services</w:t>
      </w:r>
      <w:r w:rsidR="00BB4462">
        <w:rPr>
          <w:sz w:val="24"/>
          <w:szCs w:val="24"/>
          <w:lang w:val="en-US"/>
        </w:rPr>
        <w:t>, Environmental Health Services</w:t>
      </w:r>
      <w:r w:rsidRPr="00F4116D">
        <w:rPr>
          <w:sz w:val="24"/>
          <w:szCs w:val="24"/>
          <w:lang w:val="en-US"/>
        </w:rPr>
        <w:t xml:space="preserve"> and Recreation Services.</w:t>
      </w:r>
    </w:p>
    <w:p w14:paraId="3572A82F" w14:textId="77777777" w:rsidR="00A35A88" w:rsidRPr="00F4116D" w:rsidRDefault="00A35A88" w:rsidP="003459E4">
      <w:pPr>
        <w:spacing w:after="0"/>
        <w:rPr>
          <w:sz w:val="24"/>
          <w:szCs w:val="24"/>
          <w:lang w:val="en-US"/>
        </w:rPr>
      </w:pPr>
    </w:p>
    <w:p w14:paraId="1C29C564" w14:textId="6DE27202" w:rsidR="00855E9E" w:rsidRPr="00F4116D" w:rsidRDefault="00A35A88" w:rsidP="003459E4">
      <w:pPr>
        <w:spacing w:after="0"/>
        <w:rPr>
          <w:sz w:val="24"/>
          <w:szCs w:val="24"/>
          <w:lang w:val="en-US"/>
        </w:rPr>
      </w:pPr>
      <w:r w:rsidRPr="00F4116D">
        <w:rPr>
          <w:sz w:val="24"/>
          <w:szCs w:val="24"/>
          <w:lang w:val="en-US"/>
        </w:rPr>
        <w:t>The Community Office is your source for municipal information.  Council and staff contact information and council meeting agendas and minutes</w:t>
      </w:r>
      <w:r w:rsidR="00557A32">
        <w:rPr>
          <w:sz w:val="24"/>
          <w:szCs w:val="24"/>
          <w:lang w:val="en-US"/>
        </w:rPr>
        <w:t xml:space="preserve"> </w:t>
      </w:r>
      <w:r w:rsidRPr="00F4116D">
        <w:rPr>
          <w:sz w:val="24"/>
          <w:szCs w:val="24"/>
          <w:lang w:val="en-US"/>
        </w:rPr>
        <w:t>to name a few.</w:t>
      </w:r>
      <w:r w:rsidR="003459E4" w:rsidRPr="00F4116D">
        <w:rPr>
          <w:sz w:val="24"/>
          <w:szCs w:val="24"/>
          <w:lang w:val="en-US"/>
        </w:rPr>
        <w:tab/>
      </w:r>
    </w:p>
    <w:p w14:paraId="026A82BB" w14:textId="77777777" w:rsidR="00855E9E" w:rsidRPr="00F4116D" w:rsidRDefault="00855E9E" w:rsidP="003459E4">
      <w:pPr>
        <w:spacing w:after="0"/>
        <w:rPr>
          <w:sz w:val="24"/>
          <w:szCs w:val="24"/>
          <w:lang w:val="en-US"/>
        </w:rPr>
      </w:pPr>
    </w:p>
    <w:p w14:paraId="6AD60691" w14:textId="355F2398" w:rsidR="00855E9E" w:rsidRPr="00F4116D" w:rsidRDefault="00855E9E" w:rsidP="003459E4">
      <w:pPr>
        <w:spacing w:after="0"/>
        <w:rPr>
          <w:sz w:val="24"/>
          <w:szCs w:val="24"/>
          <w:lang w:val="en-US"/>
        </w:rPr>
      </w:pPr>
      <w:r w:rsidRPr="00F4116D">
        <w:rPr>
          <w:sz w:val="24"/>
          <w:szCs w:val="24"/>
          <w:lang w:val="en-US"/>
        </w:rPr>
        <w:t xml:space="preserve">The current website is </w:t>
      </w:r>
      <w:proofErr w:type="gramStart"/>
      <w:r w:rsidRPr="00F4116D">
        <w:rPr>
          <w:sz w:val="24"/>
          <w:szCs w:val="24"/>
          <w:lang w:val="en-US"/>
        </w:rPr>
        <w:t>under-construction</w:t>
      </w:r>
      <w:proofErr w:type="gramEnd"/>
      <w:r w:rsidRPr="00F4116D">
        <w:rPr>
          <w:sz w:val="24"/>
          <w:szCs w:val="24"/>
          <w:lang w:val="en-US"/>
        </w:rPr>
        <w:t xml:space="preserve">:  </w:t>
      </w:r>
      <w:r w:rsidR="003459E4" w:rsidRPr="00F4116D">
        <w:rPr>
          <w:sz w:val="24"/>
          <w:szCs w:val="24"/>
          <w:lang w:val="en-US"/>
        </w:rPr>
        <w:tab/>
      </w:r>
      <w:hyperlink r:id="rId9" w:history="1">
        <w:r w:rsidRPr="00F4116D">
          <w:rPr>
            <w:rStyle w:val="Hyperlink"/>
            <w:sz w:val="24"/>
            <w:szCs w:val="24"/>
            <w:lang w:val="en-US"/>
          </w:rPr>
          <w:t>www.uppermiramichi.ca</w:t>
        </w:r>
      </w:hyperlink>
    </w:p>
    <w:p w14:paraId="1927DD40" w14:textId="295F905C" w:rsidR="00855E9E" w:rsidRPr="00587373" w:rsidRDefault="00855E9E" w:rsidP="003459E4">
      <w:pPr>
        <w:spacing w:after="0"/>
        <w:rPr>
          <w:sz w:val="24"/>
          <w:szCs w:val="24"/>
          <w:lang w:val="en-US"/>
        </w:rPr>
      </w:pPr>
    </w:p>
    <w:p w14:paraId="467BAF9B" w14:textId="68C3AF0F" w:rsidR="00855E9E" w:rsidRPr="00F4116D" w:rsidRDefault="00855E9E" w:rsidP="003459E4">
      <w:pPr>
        <w:spacing w:after="0"/>
        <w:rPr>
          <w:b/>
          <w:sz w:val="24"/>
          <w:szCs w:val="24"/>
          <w:lang w:val="en-US"/>
        </w:rPr>
      </w:pPr>
      <w:r w:rsidRPr="00F4116D">
        <w:rPr>
          <w:b/>
          <w:sz w:val="32"/>
          <w:szCs w:val="32"/>
          <w:lang w:val="en-US"/>
        </w:rPr>
        <w:t>COMMUNITY COUNCIL</w:t>
      </w:r>
    </w:p>
    <w:p w14:paraId="537354D5" w14:textId="77777777" w:rsidR="00F4116D" w:rsidRPr="00C05D3E" w:rsidRDefault="00F4116D" w:rsidP="003459E4">
      <w:pPr>
        <w:spacing w:after="0"/>
        <w:rPr>
          <w:sz w:val="16"/>
          <w:szCs w:val="16"/>
          <w:lang w:val="en-US"/>
        </w:rPr>
      </w:pPr>
    </w:p>
    <w:p w14:paraId="0B6F433B" w14:textId="67DEA615" w:rsidR="00855E9E" w:rsidRDefault="00855E9E" w:rsidP="003459E4">
      <w:pPr>
        <w:spacing w:after="0"/>
        <w:rPr>
          <w:sz w:val="24"/>
          <w:szCs w:val="24"/>
          <w:lang w:val="en-US"/>
        </w:rPr>
      </w:pPr>
      <w:r w:rsidRPr="00F4116D">
        <w:rPr>
          <w:sz w:val="24"/>
          <w:szCs w:val="24"/>
          <w:lang w:val="en-US"/>
        </w:rPr>
        <w:t xml:space="preserve">The Community Council consists of a </w:t>
      </w:r>
      <w:r w:rsidR="006C48FD" w:rsidRPr="00F4116D">
        <w:rPr>
          <w:sz w:val="24"/>
          <w:szCs w:val="24"/>
          <w:lang w:val="en-US"/>
        </w:rPr>
        <w:t>M</w:t>
      </w:r>
      <w:r w:rsidRPr="00F4116D">
        <w:rPr>
          <w:sz w:val="24"/>
          <w:szCs w:val="24"/>
          <w:lang w:val="en-US"/>
        </w:rPr>
        <w:t>ayor</w:t>
      </w:r>
      <w:r w:rsidR="006C48FD" w:rsidRPr="00F4116D">
        <w:rPr>
          <w:sz w:val="24"/>
          <w:szCs w:val="24"/>
          <w:lang w:val="en-US"/>
        </w:rPr>
        <w:t>, Deputy Mayor</w:t>
      </w:r>
      <w:r w:rsidRPr="00F4116D">
        <w:rPr>
          <w:sz w:val="24"/>
          <w:szCs w:val="24"/>
          <w:lang w:val="en-US"/>
        </w:rPr>
        <w:t xml:space="preserve"> and </w:t>
      </w:r>
      <w:r w:rsidR="006C48FD" w:rsidRPr="00F4116D">
        <w:rPr>
          <w:sz w:val="24"/>
          <w:szCs w:val="24"/>
          <w:lang w:val="en-US"/>
        </w:rPr>
        <w:t>3</w:t>
      </w:r>
      <w:r w:rsidRPr="00F4116D">
        <w:rPr>
          <w:sz w:val="24"/>
          <w:szCs w:val="24"/>
          <w:lang w:val="en-US"/>
        </w:rPr>
        <w:t xml:space="preserve"> </w:t>
      </w:r>
      <w:proofErr w:type="spellStart"/>
      <w:r w:rsidR="006C48FD" w:rsidRPr="00F4116D">
        <w:rPr>
          <w:sz w:val="24"/>
          <w:szCs w:val="24"/>
          <w:lang w:val="en-US"/>
        </w:rPr>
        <w:t>C</w:t>
      </w:r>
      <w:r w:rsidRPr="00F4116D">
        <w:rPr>
          <w:sz w:val="24"/>
          <w:szCs w:val="24"/>
          <w:lang w:val="en-US"/>
        </w:rPr>
        <w:t>ouncil</w:t>
      </w:r>
      <w:r w:rsidR="00E60FC8">
        <w:rPr>
          <w:sz w:val="24"/>
          <w:szCs w:val="24"/>
          <w:lang w:val="en-US"/>
        </w:rPr>
        <w:t>l</w:t>
      </w:r>
      <w:r w:rsidRPr="00F4116D">
        <w:rPr>
          <w:sz w:val="24"/>
          <w:szCs w:val="24"/>
          <w:lang w:val="en-US"/>
        </w:rPr>
        <w:t>ors</w:t>
      </w:r>
      <w:proofErr w:type="spellEnd"/>
      <w:r w:rsidRPr="00F4116D">
        <w:rPr>
          <w:sz w:val="24"/>
          <w:szCs w:val="24"/>
          <w:lang w:val="en-US"/>
        </w:rPr>
        <w:t xml:space="preserve">, elected every four years. </w:t>
      </w:r>
      <w:r w:rsidR="00A66311">
        <w:rPr>
          <w:sz w:val="24"/>
          <w:szCs w:val="24"/>
          <w:lang w:val="en-US"/>
        </w:rPr>
        <w:t xml:space="preserve"> </w:t>
      </w:r>
      <w:r w:rsidR="00C51432">
        <w:rPr>
          <w:sz w:val="24"/>
          <w:szCs w:val="24"/>
          <w:lang w:val="en-US"/>
        </w:rPr>
        <w:t xml:space="preserve"> Council is represented by the following:</w:t>
      </w:r>
      <w:r w:rsidR="00A66311">
        <w:rPr>
          <w:sz w:val="24"/>
          <w:szCs w:val="24"/>
          <w:lang w:val="en-US"/>
        </w:rPr>
        <w:t xml:space="preserve"> </w:t>
      </w:r>
      <w:r w:rsidR="00C51432">
        <w:rPr>
          <w:sz w:val="24"/>
          <w:szCs w:val="24"/>
          <w:lang w:val="en-US"/>
        </w:rPr>
        <w:t xml:space="preserve">Mayor MA Douglas Munn, </w:t>
      </w:r>
      <w:proofErr w:type="spellStart"/>
      <w:r w:rsidR="00C51432">
        <w:rPr>
          <w:sz w:val="24"/>
          <w:szCs w:val="24"/>
          <w:lang w:val="en-US"/>
        </w:rPr>
        <w:t>Councillor</w:t>
      </w:r>
      <w:proofErr w:type="spellEnd"/>
      <w:r w:rsidR="00C51432">
        <w:rPr>
          <w:sz w:val="24"/>
          <w:szCs w:val="24"/>
          <w:lang w:val="en-US"/>
        </w:rPr>
        <w:t xml:space="preserve"> Wendy Wellwood – Ward 1, </w:t>
      </w:r>
      <w:proofErr w:type="spellStart"/>
      <w:r w:rsidR="00C51432">
        <w:rPr>
          <w:sz w:val="24"/>
          <w:szCs w:val="24"/>
          <w:lang w:val="en-US"/>
        </w:rPr>
        <w:t>Councillor</w:t>
      </w:r>
      <w:proofErr w:type="spellEnd"/>
      <w:r w:rsidR="00C51432">
        <w:rPr>
          <w:sz w:val="24"/>
          <w:szCs w:val="24"/>
          <w:lang w:val="en-US"/>
        </w:rPr>
        <w:t xml:space="preserve"> </w:t>
      </w:r>
      <w:r w:rsidR="008214A8">
        <w:rPr>
          <w:sz w:val="24"/>
          <w:szCs w:val="24"/>
          <w:lang w:val="en-US"/>
        </w:rPr>
        <w:t xml:space="preserve">/ Deputy Mayor </w:t>
      </w:r>
      <w:r w:rsidR="00C51432">
        <w:rPr>
          <w:sz w:val="24"/>
          <w:szCs w:val="24"/>
          <w:lang w:val="en-US"/>
        </w:rPr>
        <w:t xml:space="preserve">Grant Ross – Ward 2, </w:t>
      </w:r>
      <w:proofErr w:type="spellStart"/>
      <w:r w:rsidR="00C51432">
        <w:rPr>
          <w:sz w:val="24"/>
          <w:szCs w:val="24"/>
          <w:lang w:val="en-US"/>
        </w:rPr>
        <w:t>Councillor</w:t>
      </w:r>
      <w:proofErr w:type="spellEnd"/>
      <w:r w:rsidR="00C51432">
        <w:rPr>
          <w:sz w:val="24"/>
          <w:szCs w:val="24"/>
          <w:lang w:val="en-US"/>
        </w:rPr>
        <w:t xml:space="preserve"> Frank McKeil – Ward 3 and </w:t>
      </w:r>
      <w:proofErr w:type="spellStart"/>
      <w:r w:rsidR="00C51432">
        <w:rPr>
          <w:sz w:val="24"/>
          <w:szCs w:val="24"/>
          <w:lang w:val="en-US"/>
        </w:rPr>
        <w:t>Councillor</w:t>
      </w:r>
      <w:proofErr w:type="spellEnd"/>
      <w:r w:rsidR="00C51432">
        <w:rPr>
          <w:sz w:val="24"/>
          <w:szCs w:val="24"/>
          <w:lang w:val="en-US"/>
        </w:rPr>
        <w:t xml:space="preserve"> Dustin Munn – Ward 4.</w:t>
      </w:r>
    </w:p>
    <w:p w14:paraId="4FB1617E" w14:textId="77777777" w:rsidR="005053E9" w:rsidRDefault="005053E9" w:rsidP="003459E4">
      <w:pPr>
        <w:spacing w:after="0"/>
        <w:rPr>
          <w:sz w:val="24"/>
          <w:szCs w:val="24"/>
          <w:lang w:val="en-US"/>
        </w:rPr>
      </w:pPr>
    </w:p>
    <w:p w14:paraId="14436EB3" w14:textId="77777777" w:rsidR="005053E9" w:rsidRDefault="005053E9" w:rsidP="003459E4">
      <w:pPr>
        <w:spacing w:after="0"/>
        <w:rPr>
          <w:sz w:val="24"/>
          <w:szCs w:val="24"/>
          <w:lang w:val="en-US"/>
        </w:rPr>
      </w:pPr>
    </w:p>
    <w:p w14:paraId="180323FF" w14:textId="77777777" w:rsidR="005053E9" w:rsidRDefault="005053E9" w:rsidP="003459E4">
      <w:pPr>
        <w:spacing w:after="0"/>
        <w:rPr>
          <w:sz w:val="24"/>
          <w:szCs w:val="24"/>
          <w:lang w:val="en-US"/>
        </w:rPr>
      </w:pPr>
    </w:p>
    <w:p w14:paraId="566E069E" w14:textId="77777777" w:rsidR="005053E9" w:rsidRDefault="005053E9" w:rsidP="003459E4">
      <w:pPr>
        <w:spacing w:after="0"/>
        <w:rPr>
          <w:sz w:val="24"/>
          <w:szCs w:val="24"/>
          <w:lang w:val="en-US"/>
        </w:rPr>
      </w:pPr>
    </w:p>
    <w:p w14:paraId="4622E1A0" w14:textId="77777777" w:rsidR="00C51432" w:rsidRDefault="00C51432" w:rsidP="003459E4">
      <w:pPr>
        <w:spacing w:after="0"/>
        <w:rPr>
          <w:sz w:val="24"/>
          <w:szCs w:val="24"/>
          <w:lang w:val="en-US"/>
        </w:rPr>
      </w:pPr>
    </w:p>
    <w:p w14:paraId="19183B68" w14:textId="77777777" w:rsidR="008214A8" w:rsidRDefault="008214A8" w:rsidP="003459E4">
      <w:pPr>
        <w:spacing w:after="0"/>
        <w:rPr>
          <w:sz w:val="24"/>
          <w:szCs w:val="24"/>
          <w:lang w:val="en-US"/>
        </w:rPr>
      </w:pPr>
    </w:p>
    <w:p w14:paraId="25893720" w14:textId="77777777" w:rsidR="00BB4462" w:rsidRDefault="00BB4462" w:rsidP="003459E4">
      <w:pPr>
        <w:spacing w:after="0"/>
        <w:rPr>
          <w:sz w:val="24"/>
          <w:szCs w:val="24"/>
          <w:lang w:val="en-US"/>
        </w:rPr>
      </w:pPr>
    </w:p>
    <w:p w14:paraId="4BC5C72F" w14:textId="47912019" w:rsidR="005053E9" w:rsidRDefault="00752C1C" w:rsidP="003459E4">
      <w:pPr>
        <w:spacing w:after="0"/>
        <w:rPr>
          <w:sz w:val="24"/>
          <w:szCs w:val="24"/>
          <w:lang w:val="en-US"/>
        </w:rPr>
      </w:pPr>
      <w:r w:rsidRPr="00F4116D">
        <w:rPr>
          <w:sz w:val="24"/>
          <w:szCs w:val="24"/>
          <w:lang w:val="en-US"/>
        </w:rPr>
        <w:tab/>
      </w:r>
      <w:r w:rsidRPr="00F4116D">
        <w:rPr>
          <w:sz w:val="24"/>
          <w:szCs w:val="24"/>
          <w:lang w:val="en-US"/>
        </w:rPr>
        <w:tab/>
      </w:r>
      <w:r w:rsidRPr="00F4116D">
        <w:rPr>
          <w:sz w:val="24"/>
          <w:szCs w:val="24"/>
          <w:lang w:val="en-US"/>
        </w:rPr>
        <w:tab/>
      </w:r>
      <w:r w:rsidRPr="00F4116D">
        <w:rPr>
          <w:sz w:val="24"/>
          <w:szCs w:val="24"/>
          <w:lang w:val="en-US"/>
        </w:rPr>
        <w:tab/>
      </w:r>
      <w:r w:rsidRPr="00F4116D">
        <w:rPr>
          <w:sz w:val="24"/>
          <w:szCs w:val="24"/>
          <w:lang w:val="en-US"/>
        </w:rPr>
        <w:tab/>
      </w:r>
      <w:r w:rsidRPr="00F4116D">
        <w:rPr>
          <w:sz w:val="24"/>
          <w:szCs w:val="24"/>
          <w:lang w:val="en-US"/>
        </w:rPr>
        <w:tab/>
      </w:r>
      <w:r w:rsidRPr="00F4116D">
        <w:rPr>
          <w:sz w:val="24"/>
          <w:szCs w:val="24"/>
          <w:lang w:val="en-US"/>
        </w:rPr>
        <w:tab/>
      </w:r>
      <w:r w:rsidRPr="00F4116D">
        <w:rPr>
          <w:sz w:val="24"/>
          <w:szCs w:val="24"/>
          <w:lang w:val="en-US"/>
        </w:rPr>
        <w:tab/>
      </w:r>
      <w:r w:rsidRPr="00F4116D">
        <w:rPr>
          <w:sz w:val="24"/>
          <w:szCs w:val="24"/>
          <w:lang w:val="en-US"/>
        </w:rPr>
        <w:tab/>
      </w:r>
      <w:r w:rsidRPr="00F4116D">
        <w:rPr>
          <w:sz w:val="24"/>
          <w:szCs w:val="24"/>
          <w:lang w:val="en-US"/>
        </w:rPr>
        <w:tab/>
        <w:t xml:space="preserve">         </w:t>
      </w:r>
    </w:p>
    <w:p w14:paraId="1D0EE094" w14:textId="57958571" w:rsidR="00855E9E" w:rsidRPr="00BB4462" w:rsidRDefault="00855E9E" w:rsidP="003459E4">
      <w:pPr>
        <w:spacing w:after="0"/>
        <w:rPr>
          <w:sz w:val="24"/>
          <w:szCs w:val="24"/>
          <w:lang w:val="en-US"/>
        </w:rPr>
      </w:pPr>
      <w:r w:rsidRPr="00E844DC">
        <w:rPr>
          <w:b/>
          <w:sz w:val="24"/>
          <w:szCs w:val="24"/>
          <w:u w:val="single"/>
          <w:lang w:val="en-US"/>
        </w:rPr>
        <w:lastRenderedPageBreak/>
        <w:t>Council members and their responsibilities</w:t>
      </w:r>
      <w:r w:rsidR="006C48FD" w:rsidRPr="00E844DC">
        <w:rPr>
          <w:b/>
          <w:sz w:val="24"/>
          <w:szCs w:val="24"/>
          <w:u w:val="single"/>
          <w:lang w:val="en-US"/>
        </w:rPr>
        <w:t>:</w:t>
      </w:r>
    </w:p>
    <w:p w14:paraId="35A91FCD" w14:textId="3435B8B1" w:rsidR="006C48FD" w:rsidRPr="00C05D3E" w:rsidRDefault="006C48FD" w:rsidP="003459E4">
      <w:pPr>
        <w:spacing w:after="0"/>
        <w:rPr>
          <w:sz w:val="16"/>
          <w:szCs w:val="16"/>
          <w:lang w:val="en-US"/>
        </w:rPr>
      </w:pPr>
    </w:p>
    <w:p w14:paraId="0BFB2124" w14:textId="7D22E782" w:rsidR="006C48FD" w:rsidRPr="00F4116D" w:rsidRDefault="006C48FD" w:rsidP="003459E4">
      <w:pPr>
        <w:spacing w:after="0"/>
        <w:rPr>
          <w:sz w:val="24"/>
          <w:szCs w:val="24"/>
          <w:lang w:val="en-US"/>
        </w:rPr>
      </w:pPr>
      <w:r w:rsidRPr="00F4116D">
        <w:rPr>
          <w:sz w:val="24"/>
          <w:szCs w:val="24"/>
          <w:lang w:val="en-US"/>
        </w:rPr>
        <w:t>Mayor</w:t>
      </w:r>
      <w:proofErr w:type="gramStart"/>
      <w:r w:rsidRPr="00F4116D">
        <w:rPr>
          <w:sz w:val="24"/>
          <w:szCs w:val="24"/>
          <w:lang w:val="en-US"/>
        </w:rPr>
        <w:t>:  MA</w:t>
      </w:r>
      <w:proofErr w:type="gramEnd"/>
      <w:r w:rsidRPr="00F4116D">
        <w:rPr>
          <w:sz w:val="24"/>
          <w:szCs w:val="24"/>
          <w:lang w:val="en-US"/>
        </w:rPr>
        <w:t xml:space="preserve"> Douglas Munn</w:t>
      </w:r>
    </w:p>
    <w:p w14:paraId="3F184E74" w14:textId="56CB3092" w:rsidR="00E76F2E" w:rsidRPr="00F4116D" w:rsidRDefault="00E76F2E" w:rsidP="003459E4">
      <w:pPr>
        <w:spacing w:after="0"/>
        <w:rPr>
          <w:sz w:val="24"/>
          <w:szCs w:val="24"/>
          <w:lang w:val="en-US"/>
        </w:rPr>
      </w:pPr>
      <w:r w:rsidRPr="00F4116D">
        <w:rPr>
          <w:sz w:val="24"/>
          <w:szCs w:val="24"/>
          <w:lang w:val="en-US"/>
        </w:rPr>
        <w:t>Chair of the following</w:t>
      </w:r>
      <w:r w:rsidR="00551ABA" w:rsidRPr="00F4116D">
        <w:rPr>
          <w:sz w:val="24"/>
          <w:szCs w:val="24"/>
          <w:lang w:val="en-US"/>
        </w:rPr>
        <w:t xml:space="preserve"> Committees</w:t>
      </w:r>
      <w:r w:rsidRPr="00F4116D">
        <w:rPr>
          <w:sz w:val="24"/>
          <w:szCs w:val="24"/>
          <w:lang w:val="en-US"/>
        </w:rPr>
        <w:t>:</w:t>
      </w:r>
    </w:p>
    <w:p w14:paraId="7F87ACDA" w14:textId="13A557E6" w:rsidR="00E76F2E" w:rsidRPr="00F4116D" w:rsidRDefault="00E76F2E" w:rsidP="003459E4">
      <w:pPr>
        <w:spacing w:after="0"/>
        <w:rPr>
          <w:sz w:val="24"/>
          <w:szCs w:val="24"/>
          <w:lang w:val="en-US"/>
        </w:rPr>
      </w:pPr>
      <w:r w:rsidRPr="00F4116D">
        <w:rPr>
          <w:sz w:val="24"/>
          <w:szCs w:val="24"/>
          <w:lang w:val="en-US"/>
        </w:rPr>
        <w:t>Chair and Representative of the Greater Miramichi Regional Service Commission</w:t>
      </w:r>
    </w:p>
    <w:p w14:paraId="7D985FC6" w14:textId="374E6BEF" w:rsidR="00E76F2E" w:rsidRPr="00F4116D" w:rsidRDefault="00E76F2E" w:rsidP="003459E4">
      <w:pPr>
        <w:spacing w:after="0"/>
        <w:rPr>
          <w:sz w:val="24"/>
          <w:szCs w:val="24"/>
          <w:lang w:val="en-US"/>
        </w:rPr>
      </w:pPr>
      <w:r w:rsidRPr="00F4116D">
        <w:rPr>
          <w:sz w:val="24"/>
          <w:szCs w:val="24"/>
          <w:lang w:val="en-US"/>
        </w:rPr>
        <w:t>Garbage and Recycling</w:t>
      </w:r>
    </w:p>
    <w:p w14:paraId="568F804C" w14:textId="1379D87C" w:rsidR="00E76F2E" w:rsidRDefault="00E76F2E" w:rsidP="003459E4">
      <w:pPr>
        <w:spacing w:after="0"/>
        <w:rPr>
          <w:sz w:val="24"/>
          <w:szCs w:val="24"/>
          <w:lang w:val="en-US"/>
        </w:rPr>
      </w:pPr>
      <w:r w:rsidRPr="00F4116D">
        <w:rPr>
          <w:sz w:val="24"/>
          <w:szCs w:val="24"/>
          <w:lang w:val="en-US"/>
        </w:rPr>
        <w:t>F</w:t>
      </w:r>
      <w:r w:rsidR="00BD0C38">
        <w:rPr>
          <w:sz w:val="24"/>
          <w:szCs w:val="24"/>
          <w:lang w:val="en-US"/>
        </w:rPr>
        <w:t>orestry</w:t>
      </w:r>
    </w:p>
    <w:p w14:paraId="67D34522" w14:textId="380A0C5F" w:rsidR="00587373" w:rsidRDefault="00BD0C38" w:rsidP="003459E4">
      <w:pPr>
        <w:spacing w:after="0"/>
        <w:rPr>
          <w:sz w:val="24"/>
          <w:szCs w:val="24"/>
          <w:lang w:val="en-US"/>
        </w:rPr>
      </w:pPr>
      <w:r>
        <w:rPr>
          <w:sz w:val="24"/>
          <w:szCs w:val="24"/>
          <w:lang w:val="en-US"/>
        </w:rPr>
        <w:t>Planning and Development</w:t>
      </w:r>
    </w:p>
    <w:p w14:paraId="0C9D8BFC" w14:textId="405D929B" w:rsidR="000D2915" w:rsidRDefault="000D2915" w:rsidP="003459E4">
      <w:pPr>
        <w:spacing w:after="0"/>
        <w:rPr>
          <w:sz w:val="24"/>
          <w:szCs w:val="24"/>
          <w:lang w:val="en-US"/>
        </w:rPr>
      </w:pPr>
      <w:r>
        <w:rPr>
          <w:sz w:val="24"/>
          <w:szCs w:val="24"/>
          <w:lang w:val="en-US"/>
        </w:rPr>
        <w:t>Animal Control</w:t>
      </w:r>
    </w:p>
    <w:p w14:paraId="1867D1A9" w14:textId="3BBC14EB" w:rsidR="00587373" w:rsidRPr="00F4116D" w:rsidRDefault="00587373" w:rsidP="003459E4">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p>
    <w:p w14:paraId="7441F5E4" w14:textId="7DA78C72" w:rsidR="006C48FD" w:rsidRPr="00F4116D" w:rsidRDefault="006C48FD" w:rsidP="003459E4">
      <w:pPr>
        <w:spacing w:after="0"/>
        <w:rPr>
          <w:sz w:val="24"/>
          <w:szCs w:val="24"/>
          <w:lang w:val="en-US"/>
        </w:rPr>
      </w:pPr>
      <w:proofErr w:type="spellStart"/>
      <w:r w:rsidRPr="00F4116D">
        <w:rPr>
          <w:sz w:val="24"/>
          <w:szCs w:val="24"/>
          <w:lang w:val="en-US"/>
        </w:rPr>
        <w:t>Councillor</w:t>
      </w:r>
      <w:proofErr w:type="spellEnd"/>
      <w:r w:rsidRPr="00F4116D">
        <w:rPr>
          <w:sz w:val="24"/>
          <w:szCs w:val="24"/>
          <w:lang w:val="en-US"/>
        </w:rPr>
        <w:t xml:space="preserve"> Ward 1</w:t>
      </w:r>
      <w:proofErr w:type="gramStart"/>
      <w:r w:rsidRPr="00F4116D">
        <w:rPr>
          <w:sz w:val="24"/>
          <w:szCs w:val="24"/>
          <w:lang w:val="en-US"/>
        </w:rPr>
        <w:t xml:space="preserve">:  </w:t>
      </w:r>
      <w:r w:rsidR="00BD0C38">
        <w:rPr>
          <w:sz w:val="24"/>
          <w:szCs w:val="24"/>
          <w:lang w:val="en-US"/>
        </w:rPr>
        <w:t>Wendy</w:t>
      </w:r>
      <w:proofErr w:type="gramEnd"/>
      <w:r w:rsidR="00BD0C38">
        <w:rPr>
          <w:sz w:val="24"/>
          <w:szCs w:val="24"/>
          <w:lang w:val="en-US"/>
        </w:rPr>
        <w:t xml:space="preserve"> Wellwood</w:t>
      </w:r>
    </w:p>
    <w:p w14:paraId="43D8E4F3" w14:textId="3650313B" w:rsidR="00551ABA" w:rsidRPr="00F4116D" w:rsidRDefault="00551ABA" w:rsidP="003459E4">
      <w:pPr>
        <w:spacing w:after="0"/>
        <w:rPr>
          <w:sz w:val="24"/>
          <w:szCs w:val="24"/>
          <w:lang w:val="en-US"/>
        </w:rPr>
      </w:pPr>
      <w:r w:rsidRPr="00F4116D">
        <w:rPr>
          <w:sz w:val="24"/>
          <w:szCs w:val="24"/>
          <w:lang w:val="en-US"/>
        </w:rPr>
        <w:t>Chair of the following Committees:</w:t>
      </w:r>
    </w:p>
    <w:p w14:paraId="0DA77E87" w14:textId="76AE4AA6" w:rsidR="00551ABA" w:rsidRPr="00F4116D" w:rsidRDefault="00551ABA" w:rsidP="003459E4">
      <w:pPr>
        <w:spacing w:after="0"/>
        <w:rPr>
          <w:sz w:val="24"/>
          <w:szCs w:val="24"/>
          <w:lang w:val="en-US"/>
        </w:rPr>
      </w:pPr>
      <w:r w:rsidRPr="00F4116D">
        <w:rPr>
          <w:sz w:val="24"/>
          <w:szCs w:val="24"/>
          <w:lang w:val="en-US"/>
        </w:rPr>
        <w:t>Policy Review</w:t>
      </w:r>
    </w:p>
    <w:p w14:paraId="1772A7D6" w14:textId="5C143AB7" w:rsidR="00551ABA" w:rsidRPr="00F4116D" w:rsidRDefault="00551ABA" w:rsidP="003459E4">
      <w:pPr>
        <w:spacing w:after="0"/>
        <w:rPr>
          <w:sz w:val="24"/>
          <w:szCs w:val="24"/>
          <w:lang w:val="en-US"/>
        </w:rPr>
      </w:pPr>
      <w:r w:rsidRPr="00F4116D">
        <w:rPr>
          <w:sz w:val="24"/>
          <w:szCs w:val="24"/>
          <w:lang w:val="en-US"/>
        </w:rPr>
        <w:t>Business Park</w:t>
      </w:r>
    </w:p>
    <w:p w14:paraId="0F1D7253" w14:textId="5EAF6C94" w:rsidR="00551ABA" w:rsidRPr="00F4116D" w:rsidRDefault="00551ABA" w:rsidP="003459E4">
      <w:pPr>
        <w:spacing w:after="0"/>
        <w:rPr>
          <w:sz w:val="24"/>
          <w:szCs w:val="24"/>
          <w:lang w:val="en-US"/>
        </w:rPr>
      </w:pPr>
      <w:proofErr w:type="spellStart"/>
      <w:r w:rsidRPr="00F4116D">
        <w:rPr>
          <w:sz w:val="24"/>
          <w:szCs w:val="24"/>
          <w:lang w:val="en-US"/>
        </w:rPr>
        <w:t>Doaktown</w:t>
      </w:r>
      <w:proofErr w:type="spellEnd"/>
      <w:r w:rsidRPr="00F4116D">
        <w:rPr>
          <w:sz w:val="24"/>
          <w:szCs w:val="24"/>
          <w:lang w:val="en-US"/>
        </w:rPr>
        <w:t xml:space="preserve"> Arena</w:t>
      </w:r>
    </w:p>
    <w:p w14:paraId="0AE544CF" w14:textId="77777777" w:rsidR="00551ABA" w:rsidRPr="00F4116D" w:rsidRDefault="00551ABA" w:rsidP="003459E4">
      <w:pPr>
        <w:spacing w:after="0"/>
        <w:rPr>
          <w:sz w:val="24"/>
          <w:szCs w:val="24"/>
          <w:lang w:val="en-US"/>
        </w:rPr>
      </w:pPr>
    </w:p>
    <w:p w14:paraId="3F5FAAB0" w14:textId="4C132735" w:rsidR="006C48FD" w:rsidRPr="00F4116D" w:rsidRDefault="006C48FD" w:rsidP="003459E4">
      <w:pPr>
        <w:spacing w:after="0"/>
        <w:rPr>
          <w:sz w:val="24"/>
          <w:szCs w:val="24"/>
          <w:lang w:val="en-US"/>
        </w:rPr>
      </w:pPr>
      <w:r w:rsidRPr="00F4116D">
        <w:rPr>
          <w:sz w:val="24"/>
          <w:szCs w:val="24"/>
          <w:lang w:val="en-US"/>
        </w:rPr>
        <w:t xml:space="preserve">Deputy Mayor and </w:t>
      </w:r>
      <w:proofErr w:type="spellStart"/>
      <w:r w:rsidRPr="00F4116D">
        <w:rPr>
          <w:sz w:val="24"/>
          <w:szCs w:val="24"/>
          <w:lang w:val="en-US"/>
        </w:rPr>
        <w:t>Councillor</w:t>
      </w:r>
      <w:proofErr w:type="spellEnd"/>
      <w:r w:rsidRPr="00F4116D">
        <w:rPr>
          <w:sz w:val="24"/>
          <w:szCs w:val="24"/>
          <w:lang w:val="en-US"/>
        </w:rPr>
        <w:t xml:space="preserve"> Ward 2</w:t>
      </w:r>
      <w:proofErr w:type="gramStart"/>
      <w:r w:rsidRPr="00F4116D">
        <w:rPr>
          <w:sz w:val="24"/>
          <w:szCs w:val="24"/>
          <w:lang w:val="en-US"/>
        </w:rPr>
        <w:t>:  Grant</w:t>
      </w:r>
      <w:proofErr w:type="gramEnd"/>
      <w:r w:rsidRPr="00F4116D">
        <w:rPr>
          <w:sz w:val="24"/>
          <w:szCs w:val="24"/>
          <w:lang w:val="en-US"/>
        </w:rPr>
        <w:t xml:space="preserve"> Ross</w:t>
      </w:r>
    </w:p>
    <w:p w14:paraId="0DE48010" w14:textId="77777777" w:rsidR="00551ABA" w:rsidRPr="00F4116D" w:rsidRDefault="00551ABA" w:rsidP="00551ABA">
      <w:pPr>
        <w:spacing w:after="0"/>
        <w:rPr>
          <w:sz w:val="24"/>
          <w:szCs w:val="24"/>
          <w:lang w:val="en-US"/>
        </w:rPr>
      </w:pPr>
      <w:r w:rsidRPr="00F4116D">
        <w:rPr>
          <w:sz w:val="24"/>
          <w:szCs w:val="24"/>
          <w:lang w:val="en-US"/>
        </w:rPr>
        <w:t>Chair of the following Committees:</w:t>
      </w:r>
    </w:p>
    <w:p w14:paraId="15D3F1C0" w14:textId="2E6B9B3F" w:rsidR="00551ABA" w:rsidRPr="00F4116D" w:rsidRDefault="00551ABA" w:rsidP="003459E4">
      <w:pPr>
        <w:spacing w:after="0"/>
        <w:rPr>
          <w:sz w:val="24"/>
          <w:szCs w:val="24"/>
          <w:lang w:val="en-US"/>
        </w:rPr>
      </w:pPr>
      <w:r w:rsidRPr="00F4116D">
        <w:rPr>
          <w:sz w:val="24"/>
          <w:szCs w:val="24"/>
          <w:lang w:val="en-US"/>
        </w:rPr>
        <w:t>Parks and Recreation</w:t>
      </w:r>
    </w:p>
    <w:p w14:paraId="712F8199" w14:textId="07B2997A" w:rsidR="00551ABA" w:rsidRDefault="00551ABA" w:rsidP="003459E4">
      <w:pPr>
        <w:spacing w:after="0"/>
        <w:rPr>
          <w:sz w:val="24"/>
          <w:szCs w:val="24"/>
          <w:lang w:val="en-US"/>
        </w:rPr>
      </w:pPr>
      <w:r w:rsidRPr="00F4116D">
        <w:rPr>
          <w:sz w:val="24"/>
          <w:szCs w:val="24"/>
          <w:lang w:val="en-US"/>
        </w:rPr>
        <w:t>Library Board</w:t>
      </w:r>
    </w:p>
    <w:p w14:paraId="3C95EAF9" w14:textId="65CE75BB" w:rsidR="00BD0C38" w:rsidRPr="00F4116D" w:rsidRDefault="00BD0C38" w:rsidP="003459E4">
      <w:pPr>
        <w:spacing w:after="0"/>
        <w:rPr>
          <w:sz w:val="24"/>
          <w:szCs w:val="24"/>
          <w:lang w:val="en-US"/>
        </w:rPr>
      </w:pPr>
      <w:r>
        <w:rPr>
          <w:sz w:val="24"/>
          <w:szCs w:val="24"/>
          <w:lang w:val="en-US"/>
        </w:rPr>
        <w:t>Community Housing Development</w:t>
      </w:r>
    </w:p>
    <w:p w14:paraId="69B6A45A" w14:textId="77777777" w:rsidR="00551ABA" w:rsidRPr="00F4116D" w:rsidRDefault="00551ABA" w:rsidP="003459E4">
      <w:pPr>
        <w:spacing w:after="0"/>
        <w:rPr>
          <w:sz w:val="24"/>
          <w:szCs w:val="24"/>
          <w:lang w:val="en-US"/>
        </w:rPr>
      </w:pPr>
    </w:p>
    <w:p w14:paraId="225C62A0" w14:textId="2200641A" w:rsidR="006C48FD" w:rsidRPr="00F4116D" w:rsidRDefault="006C48FD" w:rsidP="003459E4">
      <w:pPr>
        <w:spacing w:after="0"/>
        <w:rPr>
          <w:sz w:val="24"/>
          <w:szCs w:val="24"/>
          <w:lang w:val="en-US"/>
        </w:rPr>
      </w:pPr>
      <w:proofErr w:type="spellStart"/>
      <w:r w:rsidRPr="00F4116D">
        <w:rPr>
          <w:sz w:val="24"/>
          <w:szCs w:val="24"/>
          <w:lang w:val="en-US"/>
        </w:rPr>
        <w:t>Councillor</w:t>
      </w:r>
      <w:proofErr w:type="spellEnd"/>
      <w:r w:rsidRPr="00F4116D">
        <w:rPr>
          <w:sz w:val="24"/>
          <w:szCs w:val="24"/>
          <w:lang w:val="en-US"/>
        </w:rPr>
        <w:t xml:space="preserve"> Ward 3</w:t>
      </w:r>
      <w:proofErr w:type="gramStart"/>
      <w:r w:rsidRPr="00F4116D">
        <w:rPr>
          <w:sz w:val="24"/>
          <w:szCs w:val="24"/>
          <w:lang w:val="en-US"/>
        </w:rPr>
        <w:t xml:space="preserve">:  </w:t>
      </w:r>
      <w:r w:rsidR="00BD0C38">
        <w:rPr>
          <w:sz w:val="24"/>
          <w:szCs w:val="24"/>
          <w:lang w:val="en-US"/>
        </w:rPr>
        <w:t>Frank</w:t>
      </w:r>
      <w:proofErr w:type="gramEnd"/>
      <w:r w:rsidR="00BD0C38">
        <w:rPr>
          <w:sz w:val="24"/>
          <w:szCs w:val="24"/>
          <w:lang w:val="en-US"/>
        </w:rPr>
        <w:t xml:space="preserve"> McKeil</w:t>
      </w:r>
    </w:p>
    <w:p w14:paraId="55AA3DF4" w14:textId="77777777" w:rsidR="00551ABA" w:rsidRPr="00F4116D" w:rsidRDefault="00551ABA" w:rsidP="00551ABA">
      <w:pPr>
        <w:spacing w:after="0"/>
        <w:rPr>
          <w:sz w:val="24"/>
          <w:szCs w:val="24"/>
          <w:lang w:val="en-US"/>
        </w:rPr>
      </w:pPr>
      <w:r w:rsidRPr="00F4116D">
        <w:rPr>
          <w:sz w:val="24"/>
          <w:szCs w:val="24"/>
          <w:lang w:val="en-US"/>
        </w:rPr>
        <w:t>Chair of the following Committees:</w:t>
      </w:r>
    </w:p>
    <w:p w14:paraId="1110CE83" w14:textId="7D36F027" w:rsidR="00551ABA" w:rsidRPr="00F4116D" w:rsidRDefault="00551ABA" w:rsidP="003459E4">
      <w:pPr>
        <w:spacing w:after="0"/>
        <w:rPr>
          <w:sz w:val="24"/>
          <w:szCs w:val="24"/>
          <w:lang w:val="en-US"/>
        </w:rPr>
      </w:pPr>
      <w:r w:rsidRPr="00F4116D">
        <w:rPr>
          <w:sz w:val="24"/>
          <w:szCs w:val="24"/>
          <w:lang w:val="en-US"/>
        </w:rPr>
        <w:t>Tourism</w:t>
      </w:r>
    </w:p>
    <w:p w14:paraId="3FA81230" w14:textId="0860C852" w:rsidR="00551ABA" w:rsidRDefault="00551ABA" w:rsidP="003459E4">
      <w:pPr>
        <w:spacing w:after="0"/>
        <w:rPr>
          <w:sz w:val="24"/>
          <w:szCs w:val="24"/>
          <w:lang w:val="en-US"/>
        </w:rPr>
      </w:pPr>
      <w:r w:rsidRPr="00F4116D">
        <w:rPr>
          <w:sz w:val="24"/>
          <w:szCs w:val="24"/>
          <w:lang w:val="en-US"/>
        </w:rPr>
        <w:t>Transportation</w:t>
      </w:r>
    </w:p>
    <w:p w14:paraId="00039EBD" w14:textId="6E954033" w:rsidR="00BD0C38" w:rsidRDefault="00BD0C38" w:rsidP="003459E4">
      <w:pPr>
        <w:spacing w:after="0"/>
        <w:rPr>
          <w:sz w:val="24"/>
          <w:szCs w:val="24"/>
          <w:lang w:val="en-US"/>
        </w:rPr>
      </w:pPr>
      <w:r>
        <w:rPr>
          <w:sz w:val="24"/>
          <w:szCs w:val="24"/>
          <w:lang w:val="en-US"/>
        </w:rPr>
        <w:t>Economic Development</w:t>
      </w:r>
    </w:p>
    <w:p w14:paraId="422571A6" w14:textId="0D8E250A" w:rsidR="00BD0C38" w:rsidRDefault="00BD0C38" w:rsidP="003459E4">
      <w:pPr>
        <w:spacing w:after="0"/>
        <w:rPr>
          <w:sz w:val="24"/>
          <w:szCs w:val="24"/>
          <w:lang w:val="en-US"/>
        </w:rPr>
      </w:pPr>
      <w:r>
        <w:rPr>
          <w:sz w:val="24"/>
          <w:szCs w:val="24"/>
          <w:lang w:val="en-US"/>
        </w:rPr>
        <w:t>Planning and Development</w:t>
      </w:r>
    </w:p>
    <w:p w14:paraId="3EE5133F" w14:textId="25C5D424" w:rsidR="00BD0C38" w:rsidRPr="00F4116D" w:rsidRDefault="00BD0C38" w:rsidP="003459E4">
      <w:pPr>
        <w:spacing w:after="0"/>
        <w:rPr>
          <w:sz w:val="24"/>
          <w:szCs w:val="24"/>
          <w:lang w:val="en-US"/>
        </w:rPr>
      </w:pPr>
      <w:r>
        <w:rPr>
          <w:sz w:val="24"/>
          <w:szCs w:val="24"/>
          <w:lang w:val="en-US"/>
        </w:rPr>
        <w:t>Community Housing Development</w:t>
      </w:r>
    </w:p>
    <w:p w14:paraId="1A70D47C" w14:textId="77777777" w:rsidR="00551ABA" w:rsidRPr="00F4116D" w:rsidRDefault="00551ABA" w:rsidP="003459E4">
      <w:pPr>
        <w:spacing w:after="0"/>
        <w:rPr>
          <w:sz w:val="24"/>
          <w:szCs w:val="24"/>
          <w:lang w:val="en-US"/>
        </w:rPr>
      </w:pPr>
    </w:p>
    <w:p w14:paraId="214A95A0" w14:textId="441D95DC" w:rsidR="006C48FD" w:rsidRPr="00F4116D" w:rsidRDefault="006C48FD" w:rsidP="003459E4">
      <w:pPr>
        <w:spacing w:after="0"/>
        <w:rPr>
          <w:sz w:val="24"/>
          <w:szCs w:val="24"/>
          <w:lang w:val="en-US"/>
        </w:rPr>
      </w:pPr>
      <w:proofErr w:type="spellStart"/>
      <w:r w:rsidRPr="00F4116D">
        <w:rPr>
          <w:sz w:val="24"/>
          <w:szCs w:val="24"/>
          <w:lang w:val="en-US"/>
        </w:rPr>
        <w:t>Councillor</w:t>
      </w:r>
      <w:proofErr w:type="spellEnd"/>
      <w:r w:rsidRPr="00F4116D">
        <w:rPr>
          <w:sz w:val="24"/>
          <w:szCs w:val="24"/>
          <w:lang w:val="en-US"/>
        </w:rPr>
        <w:t xml:space="preserve"> Ward 4</w:t>
      </w:r>
      <w:proofErr w:type="gramStart"/>
      <w:r w:rsidRPr="00F4116D">
        <w:rPr>
          <w:sz w:val="24"/>
          <w:szCs w:val="24"/>
          <w:lang w:val="en-US"/>
        </w:rPr>
        <w:t>:  Dustin</w:t>
      </w:r>
      <w:proofErr w:type="gramEnd"/>
      <w:r w:rsidRPr="00F4116D">
        <w:rPr>
          <w:sz w:val="24"/>
          <w:szCs w:val="24"/>
          <w:lang w:val="en-US"/>
        </w:rPr>
        <w:t xml:space="preserve"> Munn</w:t>
      </w:r>
    </w:p>
    <w:p w14:paraId="65F24479" w14:textId="77777777" w:rsidR="00551ABA" w:rsidRPr="00F4116D" w:rsidRDefault="00551ABA" w:rsidP="00551ABA">
      <w:pPr>
        <w:spacing w:after="0"/>
        <w:rPr>
          <w:sz w:val="24"/>
          <w:szCs w:val="24"/>
          <w:lang w:val="en-US"/>
        </w:rPr>
      </w:pPr>
      <w:r w:rsidRPr="00F4116D">
        <w:rPr>
          <w:sz w:val="24"/>
          <w:szCs w:val="24"/>
          <w:lang w:val="en-US"/>
        </w:rPr>
        <w:t>Chair of the following Committees:</w:t>
      </w:r>
    </w:p>
    <w:p w14:paraId="3E0AE2E0" w14:textId="2B762DB4" w:rsidR="006C48FD" w:rsidRPr="00F4116D" w:rsidRDefault="00551ABA" w:rsidP="003459E4">
      <w:pPr>
        <w:spacing w:after="0"/>
        <w:rPr>
          <w:sz w:val="24"/>
          <w:szCs w:val="24"/>
          <w:lang w:val="en-US"/>
        </w:rPr>
      </w:pPr>
      <w:r w:rsidRPr="00F4116D">
        <w:rPr>
          <w:sz w:val="24"/>
          <w:szCs w:val="24"/>
          <w:lang w:val="en-US"/>
        </w:rPr>
        <w:t>Fire Department</w:t>
      </w:r>
    </w:p>
    <w:p w14:paraId="6FC41AB2" w14:textId="45AE5C87" w:rsidR="00551ABA" w:rsidRPr="00F4116D" w:rsidRDefault="00551ABA" w:rsidP="003459E4">
      <w:pPr>
        <w:spacing w:after="0"/>
        <w:rPr>
          <w:sz w:val="24"/>
          <w:szCs w:val="24"/>
          <w:lang w:val="en-US"/>
        </w:rPr>
      </w:pPr>
      <w:r w:rsidRPr="00F4116D">
        <w:rPr>
          <w:sz w:val="24"/>
          <w:szCs w:val="24"/>
          <w:lang w:val="en-US"/>
        </w:rPr>
        <w:t>Emergency Measures Operations</w:t>
      </w:r>
    </w:p>
    <w:p w14:paraId="4D20871A" w14:textId="25B864FA" w:rsidR="00551ABA" w:rsidRPr="00F4116D" w:rsidRDefault="00551ABA" w:rsidP="003459E4">
      <w:pPr>
        <w:spacing w:after="0"/>
        <w:rPr>
          <w:sz w:val="24"/>
          <w:szCs w:val="24"/>
          <w:lang w:val="en-US"/>
        </w:rPr>
      </w:pPr>
      <w:r w:rsidRPr="00F4116D">
        <w:rPr>
          <w:sz w:val="24"/>
          <w:szCs w:val="24"/>
          <w:lang w:val="en-US"/>
        </w:rPr>
        <w:t>Animal Control</w:t>
      </w:r>
    </w:p>
    <w:p w14:paraId="2E06A0FD" w14:textId="701FB956" w:rsidR="00551ABA" w:rsidRDefault="00551ABA" w:rsidP="003459E4">
      <w:pPr>
        <w:spacing w:after="0"/>
        <w:rPr>
          <w:sz w:val="24"/>
          <w:szCs w:val="24"/>
          <w:lang w:val="en-US"/>
        </w:rPr>
      </w:pPr>
      <w:r w:rsidRPr="00F4116D">
        <w:rPr>
          <w:sz w:val="24"/>
          <w:szCs w:val="24"/>
          <w:lang w:val="en-US"/>
        </w:rPr>
        <w:t>Garbage and Recycling</w:t>
      </w:r>
    </w:p>
    <w:p w14:paraId="4ACAA72D" w14:textId="7BE291C1" w:rsidR="004B4238" w:rsidRDefault="004B4238" w:rsidP="003459E4">
      <w:pPr>
        <w:spacing w:after="0"/>
        <w:rPr>
          <w:sz w:val="24"/>
          <w:szCs w:val="24"/>
          <w:lang w:val="en-US"/>
        </w:rPr>
      </w:pPr>
      <w:r>
        <w:rPr>
          <w:sz w:val="24"/>
          <w:szCs w:val="24"/>
          <w:lang w:val="en-US"/>
        </w:rPr>
        <w:t>Planning and Development</w:t>
      </w:r>
    </w:p>
    <w:p w14:paraId="63868152" w14:textId="77777777" w:rsidR="005053E9" w:rsidRDefault="005053E9" w:rsidP="003459E4">
      <w:pPr>
        <w:spacing w:after="0"/>
        <w:rPr>
          <w:sz w:val="24"/>
          <w:szCs w:val="24"/>
          <w:lang w:val="en-US"/>
        </w:rPr>
      </w:pPr>
    </w:p>
    <w:p w14:paraId="44332ADA" w14:textId="0D3B6749" w:rsidR="005053E9" w:rsidRDefault="005053E9" w:rsidP="003459E4">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78BE8018" w14:textId="5EDFB998" w:rsidR="00F4116D" w:rsidRDefault="00F4116D" w:rsidP="003459E4">
      <w:pPr>
        <w:spacing w:after="0"/>
        <w:rPr>
          <w:b/>
          <w:sz w:val="24"/>
          <w:szCs w:val="24"/>
          <w:u w:val="single"/>
          <w:lang w:val="en-US"/>
        </w:rPr>
      </w:pPr>
      <w:r w:rsidRPr="00F4116D">
        <w:rPr>
          <w:b/>
          <w:sz w:val="24"/>
          <w:szCs w:val="24"/>
          <w:u w:val="single"/>
          <w:lang w:val="en-US"/>
        </w:rPr>
        <w:lastRenderedPageBreak/>
        <w:t>Remuneration of Council</w:t>
      </w:r>
    </w:p>
    <w:p w14:paraId="47DFEB0A" w14:textId="560310EB" w:rsidR="00D52ABA" w:rsidRDefault="00D52ABA" w:rsidP="003459E4">
      <w:pPr>
        <w:spacing w:after="0"/>
        <w:rPr>
          <w:sz w:val="24"/>
          <w:szCs w:val="24"/>
          <w:lang w:val="en-US"/>
        </w:rPr>
      </w:pPr>
      <w:r>
        <w:rPr>
          <w:sz w:val="24"/>
          <w:szCs w:val="24"/>
          <w:lang w:val="en-US"/>
        </w:rPr>
        <w:t xml:space="preserve">The Mayor and Council each receive an honorarium and travel expenses for travelling on village business </w:t>
      </w:r>
      <w:proofErr w:type="gramStart"/>
      <w:r>
        <w:rPr>
          <w:sz w:val="24"/>
          <w:szCs w:val="24"/>
          <w:lang w:val="en-US"/>
        </w:rPr>
        <w:t>per</w:t>
      </w:r>
      <w:proofErr w:type="gramEnd"/>
      <w:r>
        <w:rPr>
          <w:sz w:val="24"/>
          <w:szCs w:val="24"/>
          <w:lang w:val="en-US"/>
        </w:rPr>
        <w:t xml:space="preserve"> By-Law </w:t>
      </w:r>
      <w:r w:rsidR="006A4A1F">
        <w:rPr>
          <w:sz w:val="24"/>
          <w:szCs w:val="24"/>
          <w:lang w:val="en-US"/>
        </w:rPr>
        <w:t>02-2012C.  Total cost for 20</w:t>
      </w:r>
      <w:r w:rsidR="002F1E34">
        <w:rPr>
          <w:sz w:val="24"/>
          <w:szCs w:val="24"/>
          <w:lang w:val="en-US"/>
        </w:rPr>
        <w:t>2</w:t>
      </w:r>
      <w:r w:rsidR="000D2915">
        <w:rPr>
          <w:sz w:val="24"/>
          <w:szCs w:val="24"/>
          <w:lang w:val="en-US"/>
        </w:rPr>
        <w:t>4</w:t>
      </w:r>
      <w:r w:rsidR="006A4A1F">
        <w:rPr>
          <w:sz w:val="24"/>
          <w:szCs w:val="24"/>
          <w:lang w:val="en-US"/>
        </w:rPr>
        <w:t xml:space="preserve"> </w:t>
      </w:r>
      <w:proofErr w:type="spellStart"/>
      <w:r w:rsidR="006A4A1F">
        <w:rPr>
          <w:sz w:val="24"/>
          <w:szCs w:val="24"/>
          <w:lang w:val="en-US"/>
        </w:rPr>
        <w:t>totalled</w:t>
      </w:r>
      <w:proofErr w:type="spellEnd"/>
      <w:r w:rsidR="006A4A1F">
        <w:rPr>
          <w:sz w:val="24"/>
          <w:szCs w:val="24"/>
          <w:lang w:val="en-US"/>
        </w:rPr>
        <w:t xml:space="preserve"> $</w:t>
      </w:r>
      <w:r w:rsidR="00E5170E">
        <w:rPr>
          <w:sz w:val="24"/>
          <w:szCs w:val="24"/>
          <w:lang w:val="en-US"/>
        </w:rPr>
        <w:t>41866.26</w:t>
      </w:r>
      <w:r w:rsidR="006A4A1F">
        <w:rPr>
          <w:sz w:val="24"/>
          <w:szCs w:val="24"/>
          <w:lang w:val="en-US"/>
        </w:rPr>
        <w:t>.</w:t>
      </w:r>
    </w:p>
    <w:p w14:paraId="57B8074D" w14:textId="49FCF0FC" w:rsidR="007F080F" w:rsidRDefault="007F080F" w:rsidP="003459E4">
      <w:pPr>
        <w:spacing w:after="0"/>
        <w:rPr>
          <w:sz w:val="24"/>
          <w:szCs w:val="24"/>
          <w:lang w:val="en-US"/>
        </w:rPr>
      </w:pPr>
    </w:p>
    <w:tbl>
      <w:tblPr>
        <w:tblStyle w:val="TableGrid"/>
        <w:tblW w:w="0" w:type="auto"/>
        <w:tblLook w:val="04A0" w:firstRow="1" w:lastRow="0" w:firstColumn="1" w:lastColumn="0" w:noHBand="0" w:noVBand="1"/>
      </w:tblPr>
      <w:tblGrid>
        <w:gridCol w:w="3116"/>
        <w:gridCol w:w="3117"/>
        <w:gridCol w:w="3117"/>
      </w:tblGrid>
      <w:tr w:rsidR="007F080F" w14:paraId="3A404FF1" w14:textId="77777777" w:rsidTr="007F080F">
        <w:tc>
          <w:tcPr>
            <w:tcW w:w="3116" w:type="dxa"/>
          </w:tcPr>
          <w:p w14:paraId="0EABC408" w14:textId="77777777" w:rsidR="007F080F" w:rsidRDefault="007F080F" w:rsidP="003459E4">
            <w:pPr>
              <w:rPr>
                <w:sz w:val="24"/>
                <w:szCs w:val="24"/>
                <w:lang w:val="en-US"/>
              </w:rPr>
            </w:pPr>
          </w:p>
        </w:tc>
        <w:tc>
          <w:tcPr>
            <w:tcW w:w="3117" w:type="dxa"/>
          </w:tcPr>
          <w:p w14:paraId="6E8C179B" w14:textId="3E3E67DB" w:rsidR="007F080F" w:rsidRDefault="007F080F" w:rsidP="003459E4">
            <w:pPr>
              <w:rPr>
                <w:sz w:val="24"/>
                <w:szCs w:val="24"/>
                <w:lang w:val="en-US"/>
              </w:rPr>
            </w:pPr>
            <w:r>
              <w:rPr>
                <w:sz w:val="24"/>
                <w:szCs w:val="24"/>
                <w:lang w:val="en-US"/>
              </w:rPr>
              <w:t>Honorarium</w:t>
            </w:r>
          </w:p>
        </w:tc>
        <w:tc>
          <w:tcPr>
            <w:tcW w:w="3117" w:type="dxa"/>
          </w:tcPr>
          <w:p w14:paraId="0F729810" w14:textId="5FD633F3" w:rsidR="007F080F" w:rsidRDefault="007F080F" w:rsidP="003459E4">
            <w:pPr>
              <w:rPr>
                <w:sz w:val="24"/>
                <w:szCs w:val="24"/>
                <w:lang w:val="en-US"/>
              </w:rPr>
            </w:pPr>
            <w:r>
              <w:rPr>
                <w:sz w:val="24"/>
                <w:szCs w:val="24"/>
                <w:lang w:val="en-US"/>
              </w:rPr>
              <w:t>Travel Expense</w:t>
            </w:r>
          </w:p>
        </w:tc>
      </w:tr>
      <w:tr w:rsidR="007F080F" w14:paraId="567C4D78" w14:textId="77777777" w:rsidTr="007F080F">
        <w:tc>
          <w:tcPr>
            <w:tcW w:w="3116" w:type="dxa"/>
          </w:tcPr>
          <w:p w14:paraId="504797E2" w14:textId="4CD1929F" w:rsidR="007F080F" w:rsidRDefault="007F080F" w:rsidP="003459E4">
            <w:pPr>
              <w:rPr>
                <w:sz w:val="24"/>
                <w:szCs w:val="24"/>
                <w:lang w:val="en-US"/>
              </w:rPr>
            </w:pPr>
            <w:r>
              <w:rPr>
                <w:sz w:val="24"/>
                <w:szCs w:val="24"/>
                <w:lang w:val="en-US"/>
              </w:rPr>
              <w:t>Mayor MA Douglas Munn</w:t>
            </w:r>
          </w:p>
        </w:tc>
        <w:tc>
          <w:tcPr>
            <w:tcW w:w="3117" w:type="dxa"/>
          </w:tcPr>
          <w:p w14:paraId="659A8FF1" w14:textId="3875F770" w:rsidR="007F080F" w:rsidRDefault="0074246B" w:rsidP="003459E4">
            <w:pPr>
              <w:rPr>
                <w:sz w:val="24"/>
                <w:szCs w:val="24"/>
                <w:lang w:val="en-US"/>
              </w:rPr>
            </w:pPr>
            <w:r>
              <w:rPr>
                <w:sz w:val="24"/>
                <w:szCs w:val="24"/>
                <w:lang w:val="en-US"/>
              </w:rPr>
              <w:t>$</w:t>
            </w:r>
            <w:r w:rsidR="00675697">
              <w:rPr>
                <w:sz w:val="24"/>
                <w:szCs w:val="24"/>
                <w:lang w:val="en-US"/>
              </w:rPr>
              <w:t>10151.04</w:t>
            </w:r>
          </w:p>
        </w:tc>
        <w:tc>
          <w:tcPr>
            <w:tcW w:w="3117" w:type="dxa"/>
          </w:tcPr>
          <w:p w14:paraId="7590FE65" w14:textId="59038850" w:rsidR="00FC11A6" w:rsidRDefault="0074246B" w:rsidP="003459E4">
            <w:pPr>
              <w:rPr>
                <w:sz w:val="24"/>
                <w:szCs w:val="24"/>
                <w:lang w:val="en-US"/>
              </w:rPr>
            </w:pPr>
            <w:r>
              <w:rPr>
                <w:sz w:val="24"/>
                <w:szCs w:val="24"/>
                <w:lang w:val="en-US"/>
              </w:rPr>
              <w:t>$</w:t>
            </w:r>
            <w:r w:rsidR="00675697">
              <w:rPr>
                <w:sz w:val="24"/>
                <w:szCs w:val="24"/>
                <w:lang w:val="en-US"/>
              </w:rPr>
              <w:t>1896.84</w:t>
            </w:r>
          </w:p>
        </w:tc>
      </w:tr>
      <w:tr w:rsidR="007F080F" w14:paraId="5A927BCE" w14:textId="77777777" w:rsidTr="007F080F">
        <w:tc>
          <w:tcPr>
            <w:tcW w:w="3116" w:type="dxa"/>
          </w:tcPr>
          <w:p w14:paraId="79B4DA45" w14:textId="77E175B3" w:rsidR="007F080F" w:rsidRDefault="007F080F" w:rsidP="003459E4">
            <w:pPr>
              <w:rPr>
                <w:sz w:val="24"/>
                <w:szCs w:val="24"/>
                <w:lang w:val="en-US"/>
              </w:rPr>
            </w:pPr>
            <w:r>
              <w:rPr>
                <w:sz w:val="24"/>
                <w:szCs w:val="24"/>
                <w:lang w:val="en-US"/>
              </w:rPr>
              <w:t>Deputy Mayor Grant Ross</w:t>
            </w:r>
          </w:p>
        </w:tc>
        <w:tc>
          <w:tcPr>
            <w:tcW w:w="3117" w:type="dxa"/>
          </w:tcPr>
          <w:p w14:paraId="2A267590" w14:textId="78300FF8" w:rsidR="007F080F" w:rsidRDefault="0074246B" w:rsidP="003459E4">
            <w:pPr>
              <w:rPr>
                <w:sz w:val="24"/>
                <w:szCs w:val="24"/>
                <w:lang w:val="en-US"/>
              </w:rPr>
            </w:pPr>
            <w:r>
              <w:rPr>
                <w:sz w:val="24"/>
                <w:szCs w:val="24"/>
                <w:lang w:val="en-US"/>
              </w:rPr>
              <w:t>$</w:t>
            </w:r>
            <w:r w:rsidR="00980C83">
              <w:rPr>
                <w:sz w:val="24"/>
                <w:szCs w:val="24"/>
                <w:lang w:val="en-US"/>
              </w:rPr>
              <w:t>7</w:t>
            </w:r>
            <w:r w:rsidR="00675697">
              <w:rPr>
                <w:sz w:val="24"/>
                <w:szCs w:val="24"/>
                <w:lang w:val="en-US"/>
              </w:rPr>
              <w:t>708.08</w:t>
            </w:r>
          </w:p>
        </w:tc>
        <w:tc>
          <w:tcPr>
            <w:tcW w:w="3117" w:type="dxa"/>
          </w:tcPr>
          <w:p w14:paraId="2078EFC1" w14:textId="4E65D771" w:rsidR="007F080F" w:rsidRDefault="0074246B" w:rsidP="003459E4">
            <w:pPr>
              <w:rPr>
                <w:sz w:val="24"/>
                <w:szCs w:val="24"/>
                <w:lang w:val="en-US"/>
              </w:rPr>
            </w:pPr>
            <w:r>
              <w:rPr>
                <w:sz w:val="24"/>
                <w:szCs w:val="24"/>
                <w:lang w:val="en-US"/>
              </w:rPr>
              <w:t>$</w:t>
            </w:r>
            <w:r w:rsidR="00675697">
              <w:rPr>
                <w:sz w:val="24"/>
                <w:szCs w:val="24"/>
                <w:lang w:val="en-US"/>
              </w:rPr>
              <w:t>615.51</w:t>
            </w:r>
          </w:p>
        </w:tc>
      </w:tr>
      <w:tr w:rsidR="007F080F" w14:paraId="73A6176F" w14:textId="77777777" w:rsidTr="007F080F">
        <w:tc>
          <w:tcPr>
            <w:tcW w:w="3116" w:type="dxa"/>
          </w:tcPr>
          <w:p w14:paraId="40A46C9F" w14:textId="6D62A02D" w:rsidR="007F080F" w:rsidRDefault="007F080F" w:rsidP="003459E4">
            <w:pPr>
              <w:rPr>
                <w:sz w:val="24"/>
                <w:szCs w:val="24"/>
                <w:lang w:val="en-US"/>
              </w:rPr>
            </w:pPr>
            <w:proofErr w:type="spellStart"/>
            <w:r>
              <w:rPr>
                <w:sz w:val="24"/>
                <w:szCs w:val="24"/>
                <w:lang w:val="en-US"/>
              </w:rPr>
              <w:t>Councillor</w:t>
            </w:r>
            <w:proofErr w:type="spellEnd"/>
            <w:r>
              <w:rPr>
                <w:sz w:val="24"/>
                <w:szCs w:val="24"/>
                <w:lang w:val="en-US"/>
              </w:rPr>
              <w:t xml:space="preserve"> Dustin Munn</w:t>
            </w:r>
          </w:p>
        </w:tc>
        <w:tc>
          <w:tcPr>
            <w:tcW w:w="3117" w:type="dxa"/>
          </w:tcPr>
          <w:p w14:paraId="7EE7E0FB" w14:textId="602D8787" w:rsidR="007F080F" w:rsidRDefault="007F080F" w:rsidP="003459E4">
            <w:pPr>
              <w:rPr>
                <w:sz w:val="24"/>
                <w:szCs w:val="24"/>
                <w:lang w:val="en-US"/>
              </w:rPr>
            </w:pPr>
            <w:r>
              <w:rPr>
                <w:sz w:val="24"/>
                <w:szCs w:val="24"/>
                <w:lang w:val="en-US"/>
              </w:rPr>
              <w:t>$</w:t>
            </w:r>
            <w:r w:rsidR="00675697">
              <w:rPr>
                <w:sz w:val="24"/>
                <w:szCs w:val="24"/>
                <w:lang w:val="en-US"/>
              </w:rPr>
              <w:t>6807.24</w:t>
            </w:r>
          </w:p>
        </w:tc>
        <w:tc>
          <w:tcPr>
            <w:tcW w:w="3117" w:type="dxa"/>
          </w:tcPr>
          <w:p w14:paraId="20AEF97E" w14:textId="25F9352F" w:rsidR="007F080F" w:rsidRDefault="0074246B" w:rsidP="003459E4">
            <w:pPr>
              <w:rPr>
                <w:sz w:val="24"/>
                <w:szCs w:val="24"/>
                <w:lang w:val="en-US"/>
              </w:rPr>
            </w:pPr>
            <w:r>
              <w:rPr>
                <w:sz w:val="24"/>
                <w:szCs w:val="24"/>
                <w:lang w:val="en-US"/>
              </w:rPr>
              <w:t>$</w:t>
            </w:r>
            <w:r w:rsidR="00EB072F">
              <w:rPr>
                <w:sz w:val="24"/>
                <w:szCs w:val="24"/>
                <w:lang w:val="en-US"/>
              </w:rPr>
              <w:t>50.00</w:t>
            </w:r>
          </w:p>
        </w:tc>
      </w:tr>
      <w:tr w:rsidR="00FE2F9E" w14:paraId="7550512A" w14:textId="77777777" w:rsidTr="007F080F">
        <w:tc>
          <w:tcPr>
            <w:tcW w:w="3116" w:type="dxa"/>
          </w:tcPr>
          <w:p w14:paraId="695FBC67" w14:textId="61C694B3" w:rsidR="00FE2F9E" w:rsidRDefault="00FE2F9E" w:rsidP="003459E4">
            <w:pPr>
              <w:rPr>
                <w:sz w:val="24"/>
                <w:szCs w:val="24"/>
                <w:lang w:val="en-US"/>
              </w:rPr>
            </w:pPr>
            <w:proofErr w:type="spellStart"/>
            <w:r>
              <w:rPr>
                <w:sz w:val="24"/>
                <w:szCs w:val="24"/>
                <w:lang w:val="en-US"/>
              </w:rPr>
              <w:t>Councillor</w:t>
            </w:r>
            <w:proofErr w:type="spellEnd"/>
            <w:r>
              <w:rPr>
                <w:sz w:val="24"/>
                <w:szCs w:val="24"/>
                <w:lang w:val="en-US"/>
              </w:rPr>
              <w:t xml:space="preserve"> Wendy Wellwood</w:t>
            </w:r>
          </w:p>
        </w:tc>
        <w:tc>
          <w:tcPr>
            <w:tcW w:w="3117" w:type="dxa"/>
          </w:tcPr>
          <w:p w14:paraId="18CBBBFF" w14:textId="4466BBDA" w:rsidR="00FE2F9E" w:rsidRDefault="00A57694" w:rsidP="003459E4">
            <w:pPr>
              <w:rPr>
                <w:sz w:val="24"/>
                <w:szCs w:val="24"/>
                <w:lang w:val="en-US"/>
              </w:rPr>
            </w:pPr>
            <w:r>
              <w:rPr>
                <w:sz w:val="24"/>
                <w:szCs w:val="24"/>
                <w:lang w:val="en-US"/>
              </w:rPr>
              <w:t>$</w:t>
            </w:r>
            <w:r w:rsidR="00675697">
              <w:rPr>
                <w:sz w:val="24"/>
                <w:szCs w:val="24"/>
                <w:lang w:val="en-US"/>
              </w:rPr>
              <w:t>6807.24</w:t>
            </w:r>
          </w:p>
        </w:tc>
        <w:tc>
          <w:tcPr>
            <w:tcW w:w="3117" w:type="dxa"/>
          </w:tcPr>
          <w:p w14:paraId="5AF7F3C9" w14:textId="1F416492" w:rsidR="00FE2F9E" w:rsidRDefault="00A57694" w:rsidP="003459E4">
            <w:pPr>
              <w:rPr>
                <w:sz w:val="24"/>
                <w:szCs w:val="24"/>
                <w:lang w:val="en-US"/>
              </w:rPr>
            </w:pPr>
            <w:r>
              <w:rPr>
                <w:sz w:val="24"/>
                <w:szCs w:val="24"/>
                <w:lang w:val="en-US"/>
              </w:rPr>
              <w:t>$</w:t>
            </w:r>
            <w:r w:rsidR="00675697">
              <w:rPr>
                <w:sz w:val="24"/>
                <w:szCs w:val="24"/>
                <w:lang w:val="en-US"/>
              </w:rPr>
              <w:t>150.72</w:t>
            </w:r>
          </w:p>
        </w:tc>
      </w:tr>
      <w:tr w:rsidR="00FE2F9E" w14:paraId="6583CA49" w14:textId="77777777" w:rsidTr="007F080F">
        <w:tc>
          <w:tcPr>
            <w:tcW w:w="3116" w:type="dxa"/>
          </w:tcPr>
          <w:p w14:paraId="68323FC7" w14:textId="68AE23A6" w:rsidR="00FE2F9E" w:rsidRDefault="00FE2F9E" w:rsidP="003459E4">
            <w:pPr>
              <w:rPr>
                <w:sz w:val="24"/>
                <w:szCs w:val="24"/>
                <w:lang w:val="en-US"/>
              </w:rPr>
            </w:pPr>
            <w:proofErr w:type="spellStart"/>
            <w:r>
              <w:rPr>
                <w:sz w:val="24"/>
                <w:szCs w:val="24"/>
                <w:lang w:val="en-US"/>
              </w:rPr>
              <w:t>Councillor</w:t>
            </w:r>
            <w:proofErr w:type="spellEnd"/>
            <w:r>
              <w:rPr>
                <w:sz w:val="24"/>
                <w:szCs w:val="24"/>
                <w:lang w:val="en-US"/>
              </w:rPr>
              <w:t xml:space="preserve"> D</w:t>
            </w:r>
            <w:r w:rsidR="000E74B2">
              <w:rPr>
                <w:sz w:val="24"/>
                <w:szCs w:val="24"/>
                <w:lang w:val="en-US"/>
              </w:rPr>
              <w:t>.</w:t>
            </w:r>
            <w:r>
              <w:rPr>
                <w:sz w:val="24"/>
                <w:szCs w:val="24"/>
                <w:lang w:val="en-US"/>
              </w:rPr>
              <w:t xml:space="preserve"> Frank McKeil</w:t>
            </w:r>
          </w:p>
        </w:tc>
        <w:tc>
          <w:tcPr>
            <w:tcW w:w="3117" w:type="dxa"/>
          </w:tcPr>
          <w:p w14:paraId="6AC59A99" w14:textId="3BC94766" w:rsidR="00FE2F9E" w:rsidRDefault="00A57694" w:rsidP="003459E4">
            <w:pPr>
              <w:rPr>
                <w:sz w:val="24"/>
                <w:szCs w:val="24"/>
                <w:lang w:val="en-US"/>
              </w:rPr>
            </w:pPr>
            <w:r>
              <w:rPr>
                <w:sz w:val="24"/>
                <w:szCs w:val="24"/>
                <w:lang w:val="en-US"/>
              </w:rPr>
              <w:t>$</w:t>
            </w:r>
            <w:r w:rsidR="00675697">
              <w:rPr>
                <w:sz w:val="24"/>
                <w:szCs w:val="24"/>
                <w:lang w:val="en-US"/>
              </w:rPr>
              <w:t>6807.24</w:t>
            </w:r>
          </w:p>
        </w:tc>
        <w:tc>
          <w:tcPr>
            <w:tcW w:w="3117" w:type="dxa"/>
          </w:tcPr>
          <w:p w14:paraId="39C8C03E" w14:textId="61E936E5" w:rsidR="00FE2F9E" w:rsidRDefault="00A57694" w:rsidP="003459E4">
            <w:pPr>
              <w:rPr>
                <w:sz w:val="24"/>
                <w:szCs w:val="24"/>
                <w:lang w:val="en-US"/>
              </w:rPr>
            </w:pPr>
            <w:r>
              <w:rPr>
                <w:sz w:val="24"/>
                <w:szCs w:val="24"/>
                <w:lang w:val="en-US"/>
              </w:rPr>
              <w:t>$</w:t>
            </w:r>
            <w:r w:rsidR="00675697">
              <w:rPr>
                <w:sz w:val="24"/>
                <w:szCs w:val="24"/>
                <w:lang w:val="en-US"/>
              </w:rPr>
              <w:t>872.35</w:t>
            </w:r>
          </w:p>
        </w:tc>
      </w:tr>
    </w:tbl>
    <w:p w14:paraId="22DB1B8C" w14:textId="2D4E5B5B" w:rsidR="0074246B" w:rsidRDefault="00FB2EE4" w:rsidP="003459E4">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08987962" w14:textId="279162B8" w:rsidR="00E844DC" w:rsidRDefault="00E844DC" w:rsidP="003459E4">
      <w:pPr>
        <w:spacing w:after="0"/>
        <w:rPr>
          <w:b/>
          <w:sz w:val="24"/>
          <w:szCs w:val="24"/>
          <w:u w:val="single"/>
          <w:lang w:val="en-US"/>
        </w:rPr>
      </w:pPr>
      <w:r w:rsidRPr="00E844DC">
        <w:rPr>
          <w:b/>
          <w:sz w:val="24"/>
          <w:szCs w:val="24"/>
          <w:u w:val="single"/>
          <w:lang w:val="en-US"/>
        </w:rPr>
        <w:t>Council Meetings</w:t>
      </w:r>
    </w:p>
    <w:p w14:paraId="67E590C1" w14:textId="5014CEF2" w:rsidR="00E844DC" w:rsidRDefault="00E844DC" w:rsidP="003459E4">
      <w:pPr>
        <w:spacing w:after="0"/>
        <w:rPr>
          <w:sz w:val="24"/>
          <w:szCs w:val="24"/>
          <w:lang w:val="en-US"/>
        </w:rPr>
      </w:pPr>
      <w:r>
        <w:rPr>
          <w:sz w:val="24"/>
          <w:szCs w:val="24"/>
          <w:lang w:val="en-US"/>
        </w:rPr>
        <w:t xml:space="preserve">All regular Council meetings are held at the Upper Miramichi Community Centre located at 6094 Route 8 in Boiestown.  All regular, </w:t>
      </w:r>
      <w:proofErr w:type="gramStart"/>
      <w:r>
        <w:rPr>
          <w:sz w:val="24"/>
          <w:szCs w:val="24"/>
          <w:lang w:val="en-US"/>
        </w:rPr>
        <w:t>special and</w:t>
      </w:r>
      <w:proofErr w:type="gramEnd"/>
      <w:r>
        <w:rPr>
          <w:sz w:val="24"/>
          <w:szCs w:val="24"/>
          <w:lang w:val="en-US"/>
        </w:rPr>
        <w:t xml:space="preserve"> committee meetings are open to the public.  They are held on the fourth Monday of each month.</w:t>
      </w:r>
      <w:r w:rsidR="00CE0621">
        <w:rPr>
          <w:sz w:val="24"/>
          <w:szCs w:val="24"/>
          <w:lang w:val="en-US"/>
        </w:rPr>
        <w:t xml:space="preserve">  Special meetings are held periodically to deal with matters that Council deems urgent.</w:t>
      </w:r>
    </w:p>
    <w:p w14:paraId="4953E870" w14:textId="3308F850" w:rsidR="007F080F" w:rsidRDefault="007F080F" w:rsidP="003459E4">
      <w:pPr>
        <w:spacing w:after="0"/>
        <w:rPr>
          <w:sz w:val="24"/>
          <w:szCs w:val="24"/>
          <w:lang w:val="en-US"/>
        </w:rPr>
      </w:pPr>
    </w:p>
    <w:p w14:paraId="7A2AF6EA" w14:textId="4A728D3A" w:rsidR="007F080F" w:rsidRDefault="007F080F" w:rsidP="003459E4">
      <w:pPr>
        <w:spacing w:after="0"/>
        <w:rPr>
          <w:sz w:val="24"/>
          <w:szCs w:val="24"/>
          <w:lang w:val="en-US"/>
        </w:rPr>
      </w:pPr>
      <w:r>
        <w:rPr>
          <w:sz w:val="24"/>
          <w:szCs w:val="24"/>
          <w:lang w:val="en-US"/>
        </w:rPr>
        <w:t>Refer to Appendix 1 for the types, dates of meetings and member attendance.</w:t>
      </w:r>
    </w:p>
    <w:p w14:paraId="326A0011" w14:textId="77777777" w:rsidR="00E844DC" w:rsidRPr="00E844DC" w:rsidRDefault="00E844DC" w:rsidP="003459E4">
      <w:pPr>
        <w:spacing w:after="0"/>
        <w:rPr>
          <w:sz w:val="24"/>
          <w:szCs w:val="24"/>
          <w:lang w:val="en-US"/>
        </w:rPr>
      </w:pPr>
    </w:p>
    <w:p w14:paraId="1E837D00" w14:textId="24FB72DD" w:rsidR="00855E9E" w:rsidRDefault="004F1142" w:rsidP="003459E4">
      <w:pPr>
        <w:spacing w:after="0"/>
        <w:rPr>
          <w:b/>
          <w:sz w:val="32"/>
          <w:szCs w:val="32"/>
          <w:lang w:val="en-US"/>
        </w:rPr>
      </w:pPr>
      <w:bookmarkStart w:id="1" w:name="_Hlk8294984"/>
      <w:r w:rsidRPr="004F1142">
        <w:rPr>
          <w:b/>
          <w:sz w:val="32"/>
          <w:szCs w:val="32"/>
          <w:lang w:val="en-US"/>
        </w:rPr>
        <w:t xml:space="preserve">PROPERTY TAX RATE </w:t>
      </w:r>
    </w:p>
    <w:bookmarkEnd w:id="1"/>
    <w:p w14:paraId="5D72413B" w14:textId="6647AA0C" w:rsidR="004F1142" w:rsidRDefault="004F1142" w:rsidP="003459E4">
      <w:pPr>
        <w:spacing w:after="0"/>
        <w:rPr>
          <w:sz w:val="24"/>
          <w:szCs w:val="24"/>
          <w:lang w:val="en-US"/>
        </w:rPr>
      </w:pPr>
      <w:r>
        <w:rPr>
          <w:sz w:val="24"/>
          <w:szCs w:val="24"/>
          <w:lang w:val="en-US"/>
        </w:rPr>
        <w:t>The tax base for Upper Miramichi in 20</w:t>
      </w:r>
      <w:r w:rsidR="00675697">
        <w:rPr>
          <w:sz w:val="24"/>
          <w:szCs w:val="24"/>
          <w:lang w:val="en-US"/>
        </w:rPr>
        <w:t>24</w:t>
      </w:r>
      <w:r>
        <w:rPr>
          <w:sz w:val="24"/>
          <w:szCs w:val="24"/>
          <w:lang w:val="en-US"/>
        </w:rPr>
        <w:t xml:space="preserve"> was $1</w:t>
      </w:r>
      <w:r w:rsidR="00675697">
        <w:rPr>
          <w:sz w:val="24"/>
          <w:szCs w:val="24"/>
          <w:lang w:val="en-US"/>
        </w:rPr>
        <w:t>3</w:t>
      </w:r>
      <w:r w:rsidR="00123E63">
        <w:rPr>
          <w:sz w:val="24"/>
          <w:szCs w:val="24"/>
          <w:lang w:val="en-US"/>
        </w:rPr>
        <w:t>6</w:t>
      </w:r>
      <w:r w:rsidR="004734E9">
        <w:rPr>
          <w:sz w:val="24"/>
          <w:szCs w:val="24"/>
          <w:lang w:val="en-US"/>
        </w:rPr>
        <w:t>,</w:t>
      </w:r>
      <w:r w:rsidR="00675697">
        <w:rPr>
          <w:sz w:val="24"/>
          <w:szCs w:val="24"/>
          <w:lang w:val="en-US"/>
        </w:rPr>
        <w:t>289</w:t>
      </w:r>
      <w:r w:rsidR="004734E9">
        <w:rPr>
          <w:sz w:val="24"/>
          <w:szCs w:val="24"/>
          <w:lang w:val="en-US"/>
        </w:rPr>
        <w:t>,</w:t>
      </w:r>
      <w:r w:rsidR="00675697">
        <w:rPr>
          <w:sz w:val="24"/>
          <w:szCs w:val="24"/>
          <w:lang w:val="en-US"/>
        </w:rPr>
        <w:t>6</w:t>
      </w:r>
      <w:r w:rsidR="00123E63">
        <w:rPr>
          <w:sz w:val="24"/>
          <w:szCs w:val="24"/>
          <w:lang w:val="en-US"/>
        </w:rPr>
        <w:t>5</w:t>
      </w:r>
      <w:r w:rsidR="004734E9">
        <w:rPr>
          <w:sz w:val="24"/>
          <w:szCs w:val="24"/>
          <w:lang w:val="en-US"/>
        </w:rPr>
        <w:t>0</w:t>
      </w:r>
      <w:r>
        <w:rPr>
          <w:sz w:val="24"/>
          <w:szCs w:val="24"/>
          <w:lang w:val="en-US"/>
        </w:rPr>
        <w:t xml:space="preserve"> and the residential property tax rate was $1.1</w:t>
      </w:r>
      <w:r w:rsidR="00123E63">
        <w:rPr>
          <w:sz w:val="24"/>
          <w:szCs w:val="24"/>
          <w:lang w:val="en-US"/>
        </w:rPr>
        <w:t>69</w:t>
      </w:r>
      <w:r w:rsidR="004734E9">
        <w:rPr>
          <w:sz w:val="24"/>
          <w:szCs w:val="24"/>
          <w:lang w:val="en-US"/>
        </w:rPr>
        <w:t>2</w:t>
      </w:r>
      <w:r>
        <w:rPr>
          <w:sz w:val="24"/>
          <w:szCs w:val="24"/>
          <w:lang w:val="en-US"/>
        </w:rPr>
        <w:t>.  This rate includes the Municipal rate, the Provincial rate and the Local Service District rate.  The LSD rate covers the policing services.  A homeowner with a property assessed at $70,000 paid $</w:t>
      </w:r>
      <w:r w:rsidR="00123E63">
        <w:rPr>
          <w:sz w:val="24"/>
          <w:szCs w:val="24"/>
          <w:lang w:val="en-US"/>
        </w:rPr>
        <w:t>818.44</w:t>
      </w:r>
      <w:r>
        <w:rPr>
          <w:sz w:val="24"/>
          <w:szCs w:val="24"/>
          <w:lang w:val="en-US"/>
        </w:rPr>
        <w:t>.</w:t>
      </w:r>
    </w:p>
    <w:p w14:paraId="28C91005" w14:textId="44784D1C" w:rsidR="000E2B56" w:rsidRDefault="000E2B56" w:rsidP="003459E4">
      <w:pPr>
        <w:spacing w:after="0"/>
        <w:rPr>
          <w:sz w:val="24"/>
          <w:szCs w:val="24"/>
          <w:lang w:val="en-US"/>
        </w:rPr>
      </w:pPr>
    </w:p>
    <w:p w14:paraId="64C4A157" w14:textId="67781EA1" w:rsidR="000E2B56" w:rsidRDefault="000E2B56" w:rsidP="000E2B56">
      <w:pPr>
        <w:spacing w:after="0"/>
        <w:rPr>
          <w:b/>
          <w:sz w:val="32"/>
          <w:szCs w:val="32"/>
          <w:lang w:val="en-US"/>
        </w:rPr>
      </w:pPr>
      <w:r>
        <w:rPr>
          <w:b/>
          <w:sz w:val="32"/>
          <w:szCs w:val="32"/>
          <w:lang w:val="en-US"/>
        </w:rPr>
        <w:t>GRANTS FOR SOCIAL OR ENVIRONMENTAL PURPOSES</w:t>
      </w:r>
    </w:p>
    <w:p w14:paraId="063BFE4D" w14:textId="3EF042C6" w:rsidR="000E2B56" w:rsidRDefault="000E2B56" w:rsidP="000E2B56">
      <w:pPr>
        <w:spacing w:after="0"/>
        <w:rPr>
          <w:sz w:val="24"/>
          <w:szCs w:val="24"/>
          <w:lang w:val="en-US"/>
        </w:rPr>
      </w:pPr>
      <w:r>
        <w:rPr>
          <w:sz w:val="24"/>
          <w:szCs w:val="24"/>
          <w:lang w:val="en-US"/>
        </w:rPr>
        <w:t xml:space="preserve">One of the purposes of a local government as stated in the </w:t>
      </w:r>
      <w:r w:rsidRPr="00983FED">
        <w:rPr>
          <w:i/>
          <w:sz w:val="24"/>
          <w:szCs w:val="24"/>
          <w:lang w:val="en-US"/>
        </w:rPr>
        <w:t>Local Governance Act</w:t>
      </w:r>
      <w:r w:rsidR="00983FED">
        <w:rPr>
          <w:i/>
          <w:sz w:val="24"/>
          <w:szCs w:val="24"/>
          <w:lang w:val="en-US"/>
        </w:rPr>
        <w:t xml:space="preserve"> </w:t>
      </w:r>
      <w:r w:rsidR="00F50463">
        <w:rPr>
          <w:sz w:val="24"/>
          <w:szCs w:val="24"/>
          <w:lang w:val="en-US"/>
        </w:rPr>
        <w:t>is to foster the economic, social and environmental well-being of its community.  In 20</w:t>
      </w:r>
      <w:r w:rsidR="00735A8F">
        <w:rPr>
          <w:sz w:val="24"/>
          <w:szCs w:val="24"/>
          <w:lang w:val="en-US"/>
        </w:rPr>
        <w:t>2</w:t>
      </w:r>
      <w:r w:rsidR="00675697">
        <w:rPr>
          <w:sz w:val="24"/>
          <w:szCs w:val="24"/>
          <w:lang w:val="en-US"/>
        </w:rPr>
        <w:t>4</w:t>
      </w:r>
      <w:r w:rsidR="00F50463">
        <w:rPr>
          <w:sz w:val="24"/>
          <w:szCs w:val="24"/>
          <w:lang w:val="en-US"/>
        </w:rPr>
        <w:t>, Upper Miramichi gave out $</w:t>
      </w:r>
      <w:r w:rsidR="00A120CA">
        <w:rPr>
          <w:sz w:val="24"/>
          <w:szCs w:val="24"/>
          <w:lang w:val="en-US"/>
        </w:rPr>
        <w:t>1</w:t>
      </w:r>
      <w:r w:rsidR="00675697">
        <w:rPr>
          <w:sz w:val="24"/>
          <w:szCs w:val="24"/>
          <w:lang w:val="en-US"/>
        </w:rPr>
        <w:t>8</w:t>
      </w:r>
      <w:r w:rsidR="008A6207">
        <w:rPr>
          <w:sz w:val="24"/>
          <w:szCs w:val="24"/>
          <w:lang w:val="en-US"/>
        </w:rPr>
        <w:t>,00</w:t>
      </w:r>
      <w:r w:rsidR="00F50463">
        <w:rPr>
          <w:sz w:val="24"/>
          <w:szCs w:val="24"/>
          <w:lang w:val="en-US"/>
        </w:rPr>
        <w:t>0 in grants to local organizations.</w:t>
      </w:r>
    </w:p>
    <w:p w14:paraId="068832A0" w14:textId="320ACC36" w:rsidR="00B93945" w:rsidRDefault="00B93945" w:rsidP="000E2B56">
      <w:pPr>
        <w:spacing w:after="0"/>
        <w:rPr>
          <w:sz w:val="24"/>
          <w:szCs w:val="24"/>
          <w:lang w:val="en-US"/>
        </w:rPr>
      </w:pPr>
    </w:p>
    <w:p w14:paraId="63491446" w14:textId="5087F375" w:rsidR="00B93945" w:rsidRDefault="00BF7FF9" w:rsidP="000E2B56">
      <w:pPr>
        <w:spacing w:after="0"/>
        <w:rPr>
          <w:sz w:val="24"/>
          <w:szCs w:val="24"/>
          <w:lang w:val="en-US"/>
        </w:rPr>
      </w:pPr>
      <w:r>
        <w:rPr>
          <w:sz w:val="24"/>
          <w:szCs w:val="24"/>
          <w:lang w:val="en-US"/>
        </w:rPr>
        <w:t>The following are the organizations who received grants in 20</w:t>
      </w:r>
      <w:r w:rsidR="002F1E34">
        <w:rPr>
          <w:sz w:val="24"/>
          <w:szCs w:val="24"/>
          <w:lang w:val="en-US"/>
        </w:rPr>
        <w:t>2</w:t>
      </w:r>
      <w:r w:rsidR="00675697">
        <w:rPr>
          <w:sz w:val="24"/>
          <w:szCs w:val="24"/>
          <w:lang w:val="en-US"/>
        </w:rPr>
        <w:t>4</w:t>
      </w:r>
      <w:r>
        <w:rPr>
          <w:sz w:val="24"/>
          <w:szCs w:val="24"/>
          <w:lang w:val="en-US"/>
        </w:rPr>
        <w:t>:</w:t>
      </w:r>
    </w:p>
    <w:p w14:paraId="50E9A4FE" w14:textId="2E6B91E5" w:rsidR="00BF7FF9" w:rsidRDefault="00BF7FF9" w:rsidP="000E2B56">
      <w:pPr>
        <w:spacing w:after="0"/>
        <w:rPr>
          <w:sz w:val="24"/>
          <w:szCs w:val="24"/>
          <w:lang w:val="en-US"/>
        </w:rPr>
      </w:pPr>
    </w:p>
    <w:p w14:paraId="6FC8CE10" w14:textId="59899C58" w:rsidR="00BF7FF9" w:rsidRPr="00BF7FF9" w:rsidRDefault="00BF7FF9" w:rsidP="00BF7FF9">
      <w:pPr>
        <w:pStyle w:val="ListParagraph"/>
        <w:numPr>
          <w:ilvl w:val="0"/>
          <w:numId w:val="1"/>
        </w:numPr>
        <w:spacing w:after="0"/>
        <w:rPr>
          <w:sz w:val="24"/>
          <w:szCs w:val="24"/>
          <w:lang w:val="en-US"/>
        </w:rPr>
      </w:pPr>
      <w:r w:rsidRPr="00BF7FF9">
        <w:rPr>
          <w:sz w:val="24"/>
          <w:szCs w:val="24"/>
          <w:lang w:val="en-US"/>
        </w:rPr>
        <w:t>Astle Recreation Center - $</w:t>
      </w:r>
      <w:r w:rsidR="009D4CBA">
        <w:rPr>
          <w:sz w:val="24"/>
          <w:szCs w:val="24"/>
          <w:lang w:val="en-US"/>
        </w:rPr>
        <w:t>10</w:t>
      </w:r>
      <w:r w:rsidRPr="00BF7FF9">
        <w:rPr>
          <w:sz w:val="24"/>
          <w:szCs w:val="24"/>
          <w:lang w:val="en-US"/>
        </w:rPr>
        <w:t>00.00   Funding towards repairs to building.</w:t>
      </w:r>
    </w:p>
    <w:p w14:paraId="71520EA2" w14:textId="0BE43C55" w:rsidR="00BF7FF9" w:rsidRPr="00BF7FF9" w:rsidRDefault="00BF7FF9" w:rsidP="00BF7FF9">
      <w:pPr>
        <w:pStyle w:val="ListParagraph"/>
        <w:numPr>
          <w:ilvl w:val="0"/>
          <w:numId w:val="1"/>
        </w:numPr>
        <w:spacing w:after="0"/>
        <w:rPr>
          <w:sz w:val="24"/>
          <w:szCs w:val="24"/>
          <w:lang w:val="en-US"/>
        </w:rPr>
      </w:pPr>
      <w:r w:rsidRPr="00BF7FF9">
        <w:rPr>
          <w:sz w:val="24"/>
          <w:szCs w:val="24"/>
          <w:lang w:val="en-US"/>
        </w:rPr>
        <w:t>Central NB Woodmen’s Mus</w:t>
      </w:r>
      <w:r w:rsidR="006F5F06">
        <w:rPr>
          <w:sz w:val="24"/>
          <w:szCs w:val="24"/>
          <w:lang w:val="en-US"/>
        </w:rPr>
        <w:t>eu</w:t>
      </w:r>
      <w:r w:rsidRPr="00BF7FF9">
        <w:rPr>
          <w:sz w:val="24"/>
          <w:szCs w:val="24"/>
          <w:lang w:val="en-US"/>
        </w:rPr>
        <w:t>m - $</w:t>
      </w:r>
      <w:r w:rsidR="00B942E0">
        <w:rPr>
          <w:sz w:val="24"/>
          <w:szCs w:val="24"/>
          <w:lang w:val="en-US"/>
        </w:rPr>
        <w:t>10,</w:t>
      </w:r>
      <w:r w:rsidRPr="00BF7FF9">
        <w:rPr>
          <w:sz w:val="24"/>
          <w:szCs w:val="24"/>
          <w:lang w:val="en-US"/>
        </w:rPr>
        <w:t xml:space="preserve">000.00   Funding towards the renovation project to </w:t>
      </w:r>
      <w:proofErr w:type="gramStart"/>
      <w:r w:rsidRPr="00BF7FF9">
        <w:rPr>
          <w:sz w:val="24"/>
          <w:szCs w:val="24"/>
          <w:lang w:val="en-US"/>
        </w:rPr>
        <w:t>building</w:t>
      </w:r>
      <w:proofErr w:type="gramEnd"/>
      <w:r w:rsidRPr="00BF7FF9">
        <w:rPr>
          <w:sz w:val="24"/>
          <w:szCs w:val="24"/>
          <w:lang w:val="en-US"/>
        </w:rPr>
        <w:t>.</w:t>
      </w:r>
    </w:p>
    <w:p w14:paraId="5893EC05" w14:textId="4258747B" w:rsidR="00CD02B8" w:rsidRPr="00675697" w:rsidRDefault="00BF7FF9" w:rsidP="00675697">
      <w:pPr>
        <w:pStyle w:val="ListParagraph"/>
        <w:numPr>
          <w:ilvl w:val="0"/>
          <w:numId w:val="1"/>
        </w:numPr>
        <w:spacing w:after="0"/>
        <w:rPr>
          <w:sz w:val="24"/>
          <w:szCs w:val="24"/>
          <w:lang w:val="en-US"/>
        </w:rPr>
      </w:pPr>
      <w:r w:rsidRPr="00BF7FF9">
        <w:rPr>
          <w:sz w:val="24"/>
          <w:szCs w:val="24"/>
          <w:lang w:val="en-US"/>
        </w:rPr>
        <w:t>Landmark Lodge - $500.00</w:t>
      </w:r>
      <w:r w:rsidR="00E76B9A">
        <w:rPr>
          <w:sz w:val="24"/>
          <w:szCs w:val="24"/>
          <w:lang w:val="en-US"/>
        </w:rPr>
        <w:t xml:space="preserve"> </w:t>
      </w:r>
      <w:r w:rsidRPr="00BF7FF9">
        <w:rPr>
          <w:sz w:val="24"/>
          <w:szCs w:val="24"/>
          <w:lang w:val="en-US"/>
        </w:rPr>
        <w:t xml:space="preserve">  Funding towards </w:t>
      </w:r>
      <w:r w:rsidR="001267E3">
        <w:rPr>
          <w:sz w:val="24"/>
          <w:szCs w:val="24"/>
          <w:lang w:val="en-US"/>
        </w:rPr>
        <w:t>repairs to building</w:t>
      </w:r>
      <w:r w:rsidR="00675697">
        <w:rPr>
          <w:sz w:val="24"/>
          <w:szCs w:val="24"/>
          <w:lang w:val="en-US"/>
        </w:rPr>
        <w:t>.</w:t>
      </w:r>
    </w:p>
    <w:p w14:paraId="54BF9359" w14:textId="03D16C5F" w:rsidR="00BF7FF9" w:rsidRPr="00BF7FF9" w:rsidRDefault="001267E3" w:rsidP="00BF7FF9">
      <w:pPr>
        <w:pStyle w:val="ListParagraph"/>
        <w:numPr>
          <w:ilvl w:val="0"/>
          <w:numId w:val="1"/>
        </w:numPr>
        <w:spacing w:after="0"/>
        <w:rPr>
          <w:sz w:val="24"/>
          <w:szCs w:val="24"/>
          <w:lang w:val="en-US"/>
        </w:rPr>
      </w:pPr>
      <w:r>
        <w:rPr>
          <w:sz w:val="24"/>
          <w:szCs w:val="24"/>
          <w:lang w:val="en-US"/>
        </w:rPr>
        <w:t>McNamee Recreation Council</w:t>
      </w:r>
      <w:r w:rsidR="00BF7FF9" w:rsidRPr="00BF7FF9">
        <w:rPr>
          <w:sz w:val="24"/>
          <w:szCs w:val="24"/>
          <w:lang w:val="en-US"/>
        </w:rPr>
        <w:t xml:space="preserve"> - $500.00   </w:t>
      </w:r>
      <w:r>
        <w:rPr>
          <w:sz w:val="24"/>
          <w:szCs w:val="24"/>
          <w:lang w:val="en-US"/>
        </w:rPr>
        <w:t xml:space="preserve">Funding for </w:t>
      </w:r>
      <w:r w:rsidR="009D4CBA">
        <w:rPr>
          <w:sz w:val="24"/>
          <w:szCs w:val="24"/>
          <w:lang w:val="en-US"/>
        </w:rPr>
        <w:t>dehumidifier and vac</w:t>
      </w:r>
      <w:r w:rsidR="00000811">
        <w:rPr>
          <w:sz w:val="24"/>
          <w:szCs w:val="24"/>
          <w:lang w:val="en-US"/>
        </w:rPr>
        <w:t>u</w:t>
      </w:r>
      <w:r w:rsidR="009D4CBA">
        <w:rPr>
          <w:sz w:val="24"/>
          <w:szCs w:val="24"/>
          <w:lang w:val="en-US"/>
        </w:rPr>
        <w:t>um</w:t>
      </w:r>
      <w:r>
        <w:rPr>
          <w:sz w:val="24"/>
          <w:szCs w:val="24"/>
          <w:lang w:val="en-US"/>
        </w:rPr>
        <w:t>.</w:t>
      </w:r>
    </w:p>
    <w:p w14:paraId="031A047C" w14:textId="6A7971A6" w:rsidR="00BF7FF9" w:rsidRPr="00BF7FF9" w:rsidRDefault="00675697" w:rsidP="00BF7FF9">
      <w:pPr>
        <w:pStyle w:val="ListParagraph"/>
        <w:numPr>
          <w:ilvl w:val="0"/>
          <w:numId w:val="1"/>
        </w:numPr>
        <w:spacing w:after="0"/>
        <w:rPr>
          <w:sz w:val="24"/>
          <w:szCs w:val="24"/>
          <w:lang w:val="en-US"/>
        </w:rPr>
      </w:pPr>
      <w:r>
        <w:rPr>
          <w:sz w:val="24"/>
          <w:szCs w:val="24"/>
          <w:lang w:val="en-US"/>
        </w:rPr>
        <w:t>Mark Betts</w:t>
      </w:r>
      <w:r w:rsidR="00BF7FF9" w:rsidRPr="00BF7FF9">
        <w:rPr>
          <w:sz w:val="24"/>
          <w:szCs w:val="24"/>
          <w:lang w:val="en-US"/>
        </w:rPr>
        <w:t xml:space="preserve"> - $500.00   </w:t>
      </w:r>
      <w:r>
        <w:rPr>
          <w:sz w:val="24"/>
          <w:szCs w:val="24"/>
          <w:lang w:val="en-US"/>
        </w:rPr>
        <w:t>U13 Baseball Tournament</w:t>
      </w:r>
      <w:r w:rsidR="00BF7FF9" w:rsidRPr="00BF7FF9">
        <w:rPr>
          <w:sz w:val="24"/>
          <w:szCs w:val="24"/>
          <w:lang w:val="en-US"/>
        </w:rPr>
        <w:t>.</w:t>
      </w:r>
    </w:p>
    <w:p w14:paraId="6FA8A7E3" w14:textId="5BAAB77B" w:rsidR="00B942E0" w:rsidRDefault="00675697" w:rsidP="00980609">
      <w:pPr>
        <w:pStyle w:val="ListParagraph"/>
        <w:numPr>
          <w:ilvl w:val="0"/>
          <w:numId w:val="1"/>
        </w:numPr>
        <w:spacing w:after="0"/>
        <w:rPr>
          <w:sz w:val="24"/>
          <w:szCs w:val="24"/>
          <w:lang w:val="en-US"/>
        </w:rPr>
      </w:pPr>
      <w:r>
        <w:rPr>
          <w:sz w:val="24"/>
          <w:szCs w:val="24"/>
          <w:lang w:val="en-US"/>
        </w:rPr>
        <w:lastRenderedPageBreak/>
        <w:t>Upper Miramichi Lions Club</w:t>
      </w:r>
      <w:r w:rsidR="00BF7FF9" w:rsidRPr="00BF7FF9">
        <w:rPr>
          <w:sz w:val="24"/>
          <w:szCs w:val="24"/>
          <w:lang w:val="en-US"/>
        </w:rPr>
        <w:t xml:space="preserve"> - $</w:t>
      </w:r>
      <w:r>
        <w:rPr>
          <w:sz w:val="24"/>
          <w:szCs w:val="24"/>
          <w:lang w:val="en-US"/>
        </w:rPr>
        <w:t>2</w:t>
      </w:r>
      <w:r w:rsidR="00BF7FF9" w:rsidRPr="00BF7FF9">
        <w:rPr>
          <w:sz w:val="24"/>
          <w:szCs w:val="24"/>
          <w:lang w:val="en-US"/>
        </w:rPr>
        <w:t xml:space="preserve">500.00   Funding towards the </w:t>
      </w:r>
      <w:r w:rsidR="009D4CBA">
        <w:rPr>
          <w:sz w:val="24"/>
          <w:szCs w:val="24"/>
          <w:lang w:val="en-US"/>
        </w:rPr>
        <w:t xml:space="preserve">Community meal </w:t>
      </w:r>
      <w:r w:rsidR="00BF7FF9" w:rsidRPr="00BF7FF9">
        <w:rPr>
          <w:sz w:val="24"/>
          <w:szCs w:val="24"/>
          <w:lang w:val="en-US"/>
        </w:rPr>
        <w:t>program.</w:t>
      </w:r>
    </w:p>
    <w:p w14:paraId="26CE2C48" w14:textId="7CF2C6BE" w:rsidR="00675697" w:rsidRDefault="00675697" w:rsidP="00980609">
      <w:pPr>
        <w:pStyle w:val="ListParagraph"/>
        <w:numPr>
          <w:ilvl w:val="0"/>
          <w:numId w:val="1"/>
        </w:numPr>
        <w:spacing w:after="0"/>
        <w:rPr>
          <w:sz w:val="24"/>
          <w:szCs w:val="24"/>
          <w:lang w:val="en-US"/>
        </w:rPr>
      </w:pPr>
      <w:r>
        <w:rPr>
          <w:sz w:val="24"/>
          <w:szCs w:val="24"/>
          <w:lang w:val="en-US"/>
        </w:rPr>
        <w:t xml:space="preserve">Upper Miramichi Elementary School - $500.00 – Funding for </w:t>
      </w:r>
      <w:r w:rsidR="003D4D01">
        <w:rPr>
          <w:sz w:val="24"/>
          <w:szCs w:val="24"/>
          <w:lang w:val="en-US"/>
        </w:rPr>
        <w:t>indoor play structure.</w:t>
      </w:r>
    </w:p>
    <w:p w14:paraId="02A1BBE6" w14:textId="2C634347" w:rsidR="00675697" w:rsidRPr="00CD02B8" w:rsidRDefault="00E03D27" w:rsidP="00980609">
      <w:pPr>
        <w:pStyle w:val="ListParagraph"/>
        <w:numPr>
          <w:ilvl w:val="0"/>
          <w:numId w:val="1"/>
        </w:numPr>
        <w:spacing w:after="0"/>
        <w:rPr>
          <w:sz w:val="24"/>
          <w:szCs w:val="24"/>
          <w:lang w:val="en-US"/>
        </w:rPr>
      </w:pPr>
      <w:r>
        <w:rPr>
          <w:sz w:val="24"/>
          <w:szCs w:val="24"/>
          <w:lang w:val="en-US"/>
        </w:rPr>
        <w:t xml:space="preserve">Boiestown / </w:t>
      </w:r>
      <w:proofErr w:type="spellStart"/>
      <w:r>
        <w:rPr>
          <w:sz w:val="24"/>
          <w:szCs w:val="24"/>
          <w:lang w:val="en-US"/>
        </w:rPr>
        <w:t>Doaktown</w:t>
      </w:r>
      <w:proofErr w:type="spellEnd"/>
      <w:r>
        <w:rPr>
          <w:sz w:val="24"/>
          <w:szCs w:val="24"/>
          <w:lang w:val="en-US"/>
        </w:rPr>
        <w:t xml:space="preserve"> Minor Hockey - $2500.00 – Funding for hockey program.</w:t>
      </w:r>
    </w:p>
    <w:p w14:paraId="4BADFCCA" w14:textId="77777777" w:rsidR="00B942E0" w:rsidRPr="00980609" w:rsidRDefault="00B942E0" w:rsidP="00980609">
      <w:pPr>
        <w:spacing w:after="0"/>
        <w:rPr>
          <w:sz w:val="24"/>
          <w:szCs w:val="24"/>
          <w:lang w:val="en-US"/>
        </w:rPr>
      </w:pPr>
    </w:p>
    <w:p w14:paraId="2B9CB429" w14:textId="717D250B" w:rsidR="00886C00" w:rsidRDefault="00886C00" w:rsidP="00E76B9A">
      <w:pPr>
        <w:spacing w:after="0"/>
        <w:rPr>
          <w:b/>
          <w:sz w:val="24"/>
          <w:szCs w:val="24"/>
          <w:lang w:val="en-US"/>
        </w:rPr>
      </w:pPr>
    </w:p>
    <w:p w14:paraId="52002DEA" w14:textId="1971537D" w:rsidR="00E76B9A" w:rsidRDefault="00E76B9A" w:rsidP="00E76B9A">
      <w:pPr>
        <w:spacing w:after="0"/>
        <w:rPr>
          <w:b/>
          <w:sz w:val="32"/>
          <w:szCs w:val="32"/>
          <w:lang w:val="en-US"/>
        </w:rPr>
      </w:pPr>
      <w:r>
        <w:rPr>
          <w:b/>
          <w:sz w:val="32"/>
          <w:szCs w:val="32"/>
          <w:lang w:val="en-US"/>
        </w:rPr>
        <w:t>SERVICES</w:t>
      </w:r>
    </w:p>
    <w:p w14:paraId="37E66663" w14:textId="7B39CCF8" w:rsidR="00EC5DD0" w:rsidRDefault="00E76B9A" w:rsidP="00E76B9A">
      <w:pPr>
        <w:spacing w:after="0"/>
        <w:rPr>
          <w:sz w:val="24"/>
          <w:szCs w:val="24"/>
          <w:lang w:val="en-US"/>
        </w:rPr>
      </w:pPr>
      <w:r>
        <w:rPr>
          <w:sz w:val="24"/>
          <w:szCs w:val="24"/>
          <w:lang w:val="en-US"/>
        </w:rPr>
        <w:t>Local government budgets and services are established in accordance with a standardized classification system.  Council adopted a general operating budget of $</w:t>
      </w:r>
      <w:r w:rsidR="00000811">
        <w:rPr>
          <w:sz w:val="24"/>
          <w:szCs w:val="24"/>
          <w:lang w:val="en-US"/>
        </w:rPr>
        <w:t>1,</w:t>
      </w:r>
      <w:r w:rsidR="00E71981">
        <w:rPr>
          <w:sz w:val="24"/>
          <w:szCs w:val="24"/>
          <w:lang w:val="en-US"/>
        </w:rPr>
        <w:t>152,117</w:t>
      </w:r>
      <w:r>
        <w:rPr>
          <w:sz w:val="24"/>
          <w:szCs w:val="24"/>
          <w:lang w:val="en-US"/>
        </w:rPr>
        <w:t xml:space="preserve"> in 20</w:t>
      </w:r>
      <w:r w:rsidR="00EE6813">
        <w:rPr>
          <w:sz w:val="24"/>
          <w:szCs w:val="24"/>
          <w:lang w:val="en-US"/>
        </w:rPr>
        <w:t>2</w:t>
      </w:r>
      <w:r w:rsidR="00AD503B">
        <w:rPr>
          <w:sz w:val="24"/>
          <w:szCs w:val="24"/>
          <w:lang w:val="en-US"/>
        </w:rPr>
        <w:t>4</w:t>
      </w:r>
      <w:r>
        <w:rPr>
          <w:sz w:val="24"/>
          <w:szCs w:val="24"/>
          <w:lang w:val="en-US"/>
        </w:rPr>
        <w:t>.</w:t>
      </w:r>
      <w:r w:rsidR="009A0FDE">
        <w:rPr>
          <w:sz w:val="24"/>
          <w:szCs w:val="24"/>
          <w:lang w:val="en-US"/>
        </w:rPr>
        <w:t xml:space="preserve">  </w:t>
      </w:r>
      <w:r w:rsidR="004D5FD2">
        <w:rPr>
          <w:sz w:val="24"/>
          <w:szCs w:val="24"/>
          <w:lang w:val="en-US"/>
        </w:rPr>
        <w:t>Actual revenues were $</w:t>
      </w:r>
      <w:r w:rsidR="00AC66BB">
        <w:rPr>
          <w:sz w:val="24"/>
          <w:szCs w:val="24"/>
          <w:lang w:val="en-US"/>
        </w:rPr>
        <w:t>1,</w:t>
      </w:r>
      <w:r w:rsidR="00DE04E9">
        <w:rPr>
          <w:sz w:val="24"/>
          <w:szCs w:val="24"/>
          <w:lang w:val="en-US"/>
        </w:rPr>
        <w:t>1</w:t>
      </w:r>
      <w:r w:rsidR="00E71981">
        <w:rPr>
          <w:sz w:val="24"/>
          <w:szCs w:val="24"/>
          <w:lang w:val="en-US"/>
        </w:rPr>
        <w:t>42,417</w:t>
      </w:r>
      <w:r w:rsidR="004D5FD2">
        <w:rPr>
          <w:sz w:val="24"/>
          <w:szCs w:val="24"/>
          <w:lang w:val="en-US"/>
        </w:rPr>
        <w:t xml:space="preserve">. </w:t>
      </w:r>
      <w:r w:rsidR="00DE04E9">
        <w:rPr>
          <w:sz w:val="24"/>
          <w:szCs w:val="24"/>
          <w:lang w:val="en-US"/>
        </w:rPr>
        <w:t xml:space="preserve"> </w:t>
      </w:r>
      <w:r w:rsidR="009A0FDE">
        <w:rPr>
          <w:sz w:val="24"/>
          <w:szCs w:val="24"/>
          <w:lang w:val="en-US"/>
        </w:rPr>
        <w:t xml:space="preserve">Actual expenditures were </w:t>
      </w:r>
      <w:r w:rsidR="00EC5DD0">
        <w:rPr>
          <w:sz w:val="24"/>
          <w:szCs w:val="24"/>
          <w:lang w:val="en-US"/>
        </w:rPr>
        <w:t>$</w:t>
      </w:r>
      <w:r w:rsidR="00534AE5">
        <w:rPr>
          <w:sz w:val="24"/>
          <w:szCs w:val="24"/>
          <w:lang w:val="en-US"/>
        </w:rPr>
        <w:t>1,</w:t>
      </w:r>
      <w:r w:rsidR="00B06F52">
        <w:rPr>
          <w:sz w:val="24"/>
          <w:szCs w:val="24"/>
          <w:lang w:val="en-US"/>
        </w:rPr>
        <w:t>143,122</w:t>
      </w:r>
      <w:r w:rsidR="00EC5DD0">
        <w:rPr>
          <w:sz w:val="24"/>
          <w:szCs w:val="24"/>
          <w:lang w:val="en-US"/>
        </w:rPr>
        <w:t xml:space="preserve">.  RCUM put money into the </w:t>
      </w:r>
      <w:r w:rsidR="00DE04E9">
        <w:rPr>
          <w:sz w:val="24"/>
          <w:szCs w:val="24"/>
          <w:lang w:val="en-US"/>
        </w:rPr>
        <w:t xml:space="preserve">General Operating Reserve Fund and </w:t>
      </w:r>
      <w:r w:rsidR="00EC5DD0">
        <w:rPr>
          <w:sz w:val="24"/>
          <w:szCs w:val="24"/>
          <w:lang w:val="en-US"/>
        </w:rPr>
        <w:t>General Capital Reserve Fund to pay for future infrastructure costs.</w:t>
      </w:r>
    </w:p>
    <w:p w14:paraId="23AE0472" w14:textId="77777777" w:rsidR="00EC5DD0" w:rsidRPr="00A80BB6" w:rsidRDefault="00EC5DD0" w:rsidP="00E76B9A">
      <w:pPr>
        <w:spacing w:after="0"/>
        <w:rPr>
          <w:sz w:val="16"/>
          <w:szCs w:val="16"/>
          <w:lang w:val="en-US"/>
        </w:rPr>
      </w:pPr>
    </w:p>
    <w:p w14:paraId="160988C6" w14:textId="77777777" w:rsidR="00EC5DD0" w:rsidRDefault="00EC5DD0" w:rsidP="00E76B9A">
      <w:pPr>
        <w:spacing w:after="0"/>
        <w:rPr>
          <w:sz w:val="24"/>
          <w:szCs w:val="24"/>
          <w:lang w:val="en-US"/>
        </w:rPr>
      </w:pPr>
      <w:r>
        <w:rPr>
          <w:b/>
          <w:sz w:val="24"/>
          <w:szCs w:val="24"/>
          <w:lang w:val="en-US"/>
        </w:rPr>
        <w:t>GENERAL SERVICES</w:t>
      </w:r>
    </w:p>
    <w:p w14:paraId="138776F1" w14:textId="17553A77" w:rsidR="00EC5DD0" w:rsidRDefault="00EC5DD0" w:rsidP="00E76B9A">
      <w:pPr>
        <w:spacing w:after="0"/>
        <w:rPr>
          <w:sz w:val="24"/>
          <w:szCs w:val="24"/>
          <w:lang w:val="en-US"/>
        </w:rPr>
      </w:pPr>
      <w:r>
        <w:rPr>
          <w:sz w:val="24"/>
          <w:szCs w:val="24"/>
          <w:lang w:val="en-US"/>
        </w:rPr>
        <w:t>Total expenditures $</w:t>
      </w:r>
      <w:r w:rsidR="00346C43">
        <w:rPr>
          <w:sz w:val="24"/>
          <w:szCs w:val="24"/>
          <w:lang w:val="en-US"/>
        </w:rPr>
        <w:t>1,</w:t>
      </w:r>
      <w:r w:rsidR="00B06F52">
        <w:rPr>
          <w:sz w:val="24"/>
          <w:szCs w:val="24"/>
          <w:lang w:val="en-US"/>
        </w:rPr>
        <w:t>143,122</w:t>
      </w:r>
    </w:p>
    <w:p w14:paraId="130D5899" w14:textId="77777777" w:rsidR="001B4815" w:rsidRDefault="001B4815" w:rsidP="00E76B9A">
      <w:pPr>
        <w:spacing w:after="0"/>
        <w:rPr>
          <w:sz w:val="24"/>
          <w:szCs w:val="24"/>
          <w:lang w:val="en-US"/>
        </w:rPr>
      </w:pPr>
    </w:p>
    <w:p w14:paraId="1CE78A1B" w14:textId="77777777" w:rsidR="00EC5DD0" w:rsidRPr="00A80BB6" w:rsidRDefault="00EC5DD0" w:rsidP="00E76B9A">
      <w:pPr>
        <w:spacing w:after="0"/>
        <w:rPr>
          <w:sz w:val="16"/>
          <w:szCs w:val="16"/>
          <w:lang w:val="en-US"/>
        </w:rPr>
      </w:pPr>
    </w:p>
    <w:p w14:paraId="5AD91658" w14:textId="19042226" w:rsidR="00E76B9A" w:rsidRDefault="00EC5DD0" w:rsidP="00E76B9A">
      <w:pPr>
        <w:spacing w:after="0"/>
        <w:rPr>
          <w:b/>
          <w:sz w:val="24"/>
          <w:szCs w:val="24"/>
          <w:lang w:val="en-US"/>
        </w:rPr>
      </w:pPr>
      <w:r w:rsidRPr="00EC5DD0">
        <w:rPr>
          <w:b/>
          <w:sz w:val="24"/>
          <w:szCs w:val="24"/>
          <w:lang w:val="en-US"/>
        </w:rPr>
        <w:t xml:space="preserve">General Government Services </w:t>
      </w:r>
    </w:p>
    <w:p w14:paraId="4E9EBE02" w14:textId="63BADF60" w:rsidR="00EC5DD0" w:rsidRDefault="00EC5DD0" w:rsidP="00E76B9A">
      <w:pPr>
        <w:spacing w:after="0"/>
        <w:rPr>
          <w:sz w:val="24"/>
          <w:szCs w:val="24"/>
          <w:lang w:val="en-US"/>
        </w:rPr>
      </w:pPr>
      <w:r>
        <w:rPr>
          <w:sz w:val="24"/>
          <w:szCs w:val="24"/>
          <w:lang w:val="en-US"/>
        </w:rPr>
        <w:t xml:space="preserve">Total </w:t>
      </w:r>
      <w:proofErr w:type="gramStart"/>
      <w:r>
        <w:rPr>
          <w:sz w:val="24"/>
          <w:szCs w:val="24"/>
          <w:lang w:val="en-US"/>
        </w:rPr>
        <w:t>expenditures</w:t>
      </w:r>
      <w:proofErr w:type="gramEnd"/>
      <w:r>
        <w:rPr>
          <w:sz w:val="24"/>
          <w:szCs w:val="24"/>
          <w:lang w:val="en-US"/>
        </w:rPr>
        <w:t xml:space="preserve"> $</w:t>
      </w:r>
      <w:r w:rsidR="000F2992">
        <w:rPr>
          <w:sz w:val="24"/>
          <w:szCs w:val="24"/>
          <w:lang w:val="en-US"/>
        </w:rPr>
        <w:t>3</w:t>
      </w:r>
      <w:r w:rsidR="00B06F52">
        <w:rPr>
          <w:sz w:val="24"/>
          <w:szCs w:val="24"/>
          <w:lang w:val="en-US"/>
        </w:rPr>
        <w:t>80,966</w:t>
      </w:r>
    </w:p>
    <w:p w14:paraId="226A8E5B" w14:textId="6CE3F958" w:rsidR="0026076D" w:rsidRPr="00A80BB6" w:rsidRDefault="0026076D" w:rsidP="00E76B9A">
      <w:pPr>
        <w:spacing w:after="0"/>
        <w:rPr>
          <w:sz w:val="16"/>
          <w:szCs w:val="16"/>
          <w:lang w:val="en-US"/>
        </w:rPr>
      </w:pPr>
    </w:p>
    <w:p w14:paraId="6323C141" w14:textId="5D7FD011" w:rsidR="00EC5DD0" w:rsidRDefault="0026076D" w:rsidP="00E76B9A">
      <w:pPr>
        <w:spacing w:after="0"/>
        <w:rPr>
          <w:sz w:val="24"/>
          <w:szCs w:val="24"/>
          <w:lang w:val="en-US"/>
        </w:rPr>
      </w:pPr>
      <w:r>
        <w:rPr>
          <w:sz w:val="24"/>
          <w:szCs w:val="24"/>
          <w:lang w:val="en-US"/>
        </w:rPr>
        <w:t xml:space="preserve">This category includes administration costs of Mayor and </w:t>
      </w:r>
      <w:proofErr w:type="spellStart"/>
      <w:r>
        <w:rPr>
          <w:sz w:val="24"/>
          <w:szCs w:val="24"/>
          <w:lang w:val="en-US"/>
        </w:rPr>
        <w:t>Councillors</w:t>
      </w:r>
      <w:proofErr w:type="spellEnd"/>
      <w:r>
        <w:rPr>
          <w:sz w:val="24"/>
          <w:szCs w:val="24"/>
          <w:lang w:val="en-US"/>
        </w:rPr>
        <w:t xml:space="preserve"> - $</w:t>
      </w:r>
      <w:r w:rsidR="00C3702D">
        <w:rPr>
          <w:sz w:val="24"/>
          <w:szCs w:val="24"/>
          <w:lang w:val="en-US"/>
        </w:rPr>
        <w:t>60,411</w:t>
      </w:r>
      <w:r>
        <w:rPr>
          <w:sz w:val="24"/>
          <w:szCs w:val="24"/>
          <w:lang w:val="en-US"/>
        </w:rPr>
        <w:t>: administration -$</w:t>
      </w:r>
      <w:r w:rsidR="00C3702D">
        <w:rPr>
          <w:sz w:val="24"/>
          <w:szCs w:val="24"/>
          <w:lang w:val="en-US"/>
        </w:rPr>
        <w:t>191,754</w:t>
      </w:r>
      <w:r>
        <w:rPr>
          <w:sz w:val="24"/>
          <w:szCs w:val="24"/>
          <w:lang w:val="en-US"/>
        </w:rPr>
        <w:t>; auditing fees - $</w:t>
      </w:r>
      <w:r w:rsidR="00CA6452">
        <w:rPr>
          <w:sz w:val="24"/>
          <w:szCs w:val="24"/>
          <w:lang w:val="en-US"/>
        </w:rPr>
        <w:t>1</w:t>
      </w:r>
      <w:r w:rsidR="00C3702D">
        <w:rPr>
          <w:sz w:val="24"/>
          <w:szCs w:val="24"/>
          <w:lang w:val="en-US"/>
        </w:rPr>
        <w:t>1,00</w:t>
      </w:r>
      <w:r>
        <w:rPr>
          <w:sz w:val="24"/>
          <w:szCs w:val="24"/>
          <w:lang w:val="en-US"/>
        </w:rPr>
        <w:t>0; grants to local organizations - $</w:t>
      </w:r>
      <w:r w:rsidR="003D6245">
        <w:rPr>
          <w:sz w:val="24"/>
          <w:szCs w:val="24"/>
          <w:lang w:val="en-US"/>
        </w:rPr>
        <w:t>1</w:t>
      </w:r>
      <w:r w:rsidR="00CA6452">
        <w:rPr>
          <w:sz w:val="24"/>
          <w:szCs w:val="24"/>
          <w:lang w:val="en-US"/>
        </w:rPr>
        <w:t>8,00</w:t>
      </w:r>
      <w:r w:rsidR="003D6245">
        <w:rPr>
          <w:sz w:val="24"/>
          <w:szCs w:val="24"/>
          <w:lang w:val="en-US"/>
        </w:rPr>
        <w:t>0</w:t>
      </w:r>
      <w:r>
        <w:rPr>
          <w:sz w:val="24"/>
          <w:szCs w:val="24"/>
          <w:lang w:val="en-US"/>
        </w:rPr>
        <w:t xml:space="preserve">; public liability insurance - </w:t>
      </w:r>
      <w:r w:rsidR="00CA6452">
        <w:rPr>
          <w:sz w:val="24"/>
          <w:szCs w:val="24"/>
          <w:lang w:val="en-US"/>
        </w:rPr>
        <w:t>$</w:t>
      </w:r>
      <w:r w:rsidR="009F73AC">
        <w:rPr>
          <w:sz w:val="24"/>
          <w:szCs w:val="24"/>
          <w:lang w:val="en-US"/>
        </w:rPr>
        <w:t>26,948</w:t>
      </w:r>
      <w:r w:rsidR="00CA6452">
        <w:rPr>
          <w:sz w:val="24"/>
          <w:szCs w:val="24"/>
          <w:lang w:val="en-US"/>
        </w:rPr>
        <w:t xml:space="preserve"> regional and collaborative services - </w:t>
      </w:r>
      <w:r>
        <w:rPr>
          <w:sz w:val="24"/>
          <w:szCs w:val="24"/>
          <w:lang w:val="en-US"/>
        </w:rPr>
        <w:t>$</w:t>
      </w:r>
      <w:r w:rsidR="009F73AC">
        <w:rPr>
          <w:sz w:val="24"/>
          <w:szCs w:val="24"/>
          <w:lang w:val="en-US"/>
        </w:rPr>
        <w:t xml:space="preserve">4,792, </w:t>
      </w:r>
      <w:r w:rsidR="00DC473B">
        <w:rPr>
          <w:sz w:val="24"/>
          <w:szCs w:val="24"/>
          <w:lang w:val="en-US"/>
        </w:rPr>
        <w:t xml:space="preserve">Office supplies - $21,693, </w:t>
      </w:r>
      <w:r w:rsidR="009F73AC">
        <w:rPr>
          <w:sz w:val="24"/>
          <w:szCs w:val="24"/>
          <w:lang w:val="en-US"/>
        </w:rPr>
        <w:t>Former nursing home – $19,928</w:t>
      </w:r>
      <w:r>
        <w:rPr>
          <w:sz w:val="24"/>
          <w:szCs w:val="24"/>
          <w:lang w:val="en-US"/>
        </w:rPr>
        <w:t xml:space="preserve"> and the cost of assessment of properties within the boundaries of RCUM - $2</w:t>
      </w:r>
      <w:r w:rsidR="009F73AC">
        <w:rPr>
          <w:sz w:val="24"/>
          <w:szCs w:val="24"/>
          <w:lang w:val="en-US"/>
        </w:rPr>
        <w:t>6,440</w:t>
      </w:r>
      <w:r w:rsidR="00FC11A6">
        <w:rPr>
          <w:sz w:val="24"/>
          <w:szCs w:val="24"/>
          <w:lang w:val="en-US"/>
        </w:rPr>
        <w:t>.</w:t>
      </w:r>
    </w:p>
    <w:p w14:paraId="0CFE21C2" w14:textId="0C61C641" w:rsidR="00EC5DD0" w:rsidRDefault="00EC5DD0" w:rsidP="00E76B9A">
      <w:pPr>
        <w:spacing w:after="0"/>
        <w:rPr>
          <w:sz w:val="24"/>
          <w:szCs w:val="24"/>
          <w:lang w:val="en-US"/>
        </w:rPr>
      </w:pPr>
    </w:p>
    <w:p w14:paraId="1DFF56A0" w14:textId="1B5346E6" w:rsidR="00EC5DD0" w:rsidRDefault="00EC5DD0" w:rsidP="00E76B9A">
      <w:pPr>
        <w:spacing w:after="0"/>
        <w:rPr>
          <w:b/>
          <w:sz w:val="24"/>
          <w:szCs w:val="24"/>
          <w:lang w:val="en-US"/>
        </w:rPr>
      </w:pPr>
      <w:r w:rsidRPr="00EC5DD0">
        <w:rPr>
          <w:b/>
          <w:sz w:val="24"/>
          <w:szCs w:val="24"/>
          <w:lang w:val="en-US"/>
        </w:rPr>
        <w:t>Protective Services</w:t>
      </w:r>
    </w:p>
    <w:p w14:paraId="303DE9DF" w14:textId="5241EBA6" w:rsidR="00B06F52" w:rsidRDefault="00EC5DD0" w:rsidP="00E76B9A">
      <w:pPr>
        <w:spacing w:after="0"/>
        <w:rPr>
          <w:sz w:val="24"/>
          <w:szCs w:val="24"/>
          <w:lang w:val="en-US"/>
        </w:rPr>
      </w:pPr>
      <w:r>
        <w:rPr>
          <w:sz w:val="24"/>
          <w:szCs w:val="24"/>
          <w:lang w:val="en-US"/>
        </w:rPr>
        <w:t xml:space="preserve">Total </w:t>
      </w:r>
      <w:proofErr w:type="gramStart"/>
      <w:r>
        <w:rPr>
          <w:sz w:val="24"/>
          <w:szCs w:val="24"/>
          <w:lang w:val="en-US"/>
        </w:rPr>
        <w:t>expenditures</w:t>
      </w:r>
      <w:proofErr w:type="gramEnd"/>
      <w:r>
        <w:rPr>
          <w:sz w:val="24"/>
          <w:szCs w:val="24"/>
          <w:lang w:val="en-US"/>
        </w:rPr>
        <w:t xml:space="preserve"> $</w:t>
      </w:r>
      <w:r w:rsidR="00B06F52">
        <w:rPr>
          <w:sz w:val="24"/>
          <w:szCs w:val="24"/>
          <w:lang w:val="en-US"/>
        </w:rPr>
        <w:t>190,265</w:t>
      </w:r>
    </w:p>
    <w:p w14:paraId="0A532D9E" w14:textId="3409CDE2" w:rsidR="00FC11A6" w:rsidRPr="00A80BB6" w:rsidRDefault="00FC11A6" w:rsidP="00E76B9A">
      <w:pPr>
        <w:spacing w:after="0"/>
        <w:rPr>
          <w:sz w:val="16"/>
          <w:szCs w:val="16"/>
          <w:lang w:val="en-US"/>
        </w:rPr>
      </w:pPr>
    </w:p>
    <w:p w14:paraId="772C1584" w14:textId="1CBF90C4" w:rsidR="00FC11A6" w:rsidRDefault="00FC11A6" w:rsidP="00E76B9A">
      <w:pPr>
        <w:spacing w:after="0"/>
        <w:rPr>
          <w:sz w:val="24"/>
          <w:szCs w:val="24"/>
          <w:lang w:val="en-US"/>
        </w:rPr>
      </w:pPr>
      <w:r>
        <w:rPr>
          <w:sz w:val="24"/>
          <w:szCs w:val="24"/>
          <w:lang w:val="en-US"/>
        </w:rPr>
        <w:t xml:space="preserve">Protective services </w:t>
      </w:r>
      <w:proofErr w:type="gramStart"/>
      <w:r>
        <w:rPr>
          <w:sz w:val="24"/>
          <w:szCs w:val="24"/>
          <w:lang w:val="en-US"/>
        </w:rPr>
        <w:t>include</w:t>
      </w:r>
      <w:r w:rsidR="00F405D3">
        <w:rPr>
          <w:sz w:val="24"/>
          <w:szCs w:val="24"/>
          <w:lang w:val="en-US"/>
        </w:rPr>
        <w:t>,</w:t>
      </w:r>
      <w:proofErr w:type="gramEnd"/>
      <w:r w:rsidR="00F405D3">
        <w:rPr>
          <w:sz w:val="24"/>
          <w:szCs w:val="24"/>
          <w:lang w:val="en-US"/>
        </w:rPr>
        <w:t xml:space="preserve"> </w:t>
      </w:r>
      <w:r>
        <w:rPr>
          <w:sz w:val="24"/>
          <w:szCs w:val="24"/>
          <w:lang w:val="en-US"/>
        </w:rPr>
        <w:t>fire protection, emergency measures</w:t>
      </w:r>
      <w:r w:rsidR="00DE78DD">
        <w:rPr>
          <w:sz w:val="24"/>
          <w:szCs w:val="24"/>
          <w:lang w:val="en-US"/>
        </w:rPr>
        <w:t xml:space="preserve">, </w:t>
      </w:r>
      <w:r>
        <w:rPr>
          <w:sz w:val="24"/>
          <w:szCs w:val="24"/>
          <w:lang w:val="en-US"/>
        </w:rPr>
        <w:t>animal control</w:t>
      </w:r>
      <w:r w:rsidR="00DE78DD">
        <w:rPr>
          <w:sz w:val="24"/>
          <w:szCs w:val="24"/>
          <w:lang w:val="en-US"/>
        </w:rPr>
        <w:t xml:space="preserve"> and building </w:t>
      </w:r>
      <w:proofErr w:type="gramStart"/>
      <w:r w:rsidR="00DE78DD">
        <w:rPr>
          <w:sz w:val="24"/>
          <w:szCs w:val="24"/>
          <w:lang w:val="en-US"/>
        </w:rPr>
        <w:t>inspector</w:t>
      </w:r>
      <w:proofErr w:type="gramEnd"/>
      <w:r>
        <w:rPr>
          <w:sz w:val="24"/>
          <w:szCs w:val="24"/>
          <w:lang w:val="en-US"/>
        </w:rPr>
        <w:t>.</w:t>
      </w:r>
    </w:p>
    <w:p w14:paraId="0643F8D6" w14:textId="78ADEB9A" w:rsidR="009C7C9E" w:rsidRPr="00A80BB6" w:rsidRDefault="009C7C9E" w:rsidP="00E76B9A">
      <w:pPr>
        <w:spacing w:after="0"/>
        <w:rPr>
          <w:sz w:val="16"/>
          <w:szCs w:val="16"/>
          <w:lang w:val="en-US"/>
        </w:rPr>
      </w:pPr>
    </w:p>
    <w:p w14:paraId="4334662F" w14:textId="73C377EB" w:rsidR="009C7C9E" w:rsidRDefault="009C7C9E" w:rsidP="00E76B9A">
      <w:pPr>
        <w:spacing w:after="0"/>
        <w:rPr>
          <w:sz w:val="24"/>
          <w:szCs w:val="24"/>
          <w:lang w:val="en-US"/>
        </w:rPr>
      </w:pPr>
      <w:r>
        <w:rPr>
          <w:sz w:val="24"/>
          <w:szCs w:val="24"/>
          <w:lang w:val="en-US"/>
        </w:rPr>
        <w:t>The Upper Miramichi Fire Department</w:t>
      </w:r>
      <w:r w:rsidR="00254B9C">
        <w:rPr>
          <w:sz w:val="24"/>
          <w:szCs w:val="24"/>
          <w:lang w:val="en-US"/>
        </w:rPr>
        <w:t xml:space="preserve"> provides protective services to </w:t>
      </w:r>
      <w:proofErr w:type="gramStart"/>
      <w:r w:rsidR="00254B9C">
        <w:rPr>
          <w:sz w:val="24"/>
          <w:szCs w:val="24"/>
          <w:lang w:val="en-US"/>
        </w:rPr>
        <w:t>has</w:t>
      </w:r>
      <w:proofErr w:type="gramEnd"/>
      <w:r w:rsidR="00254B9C">
        <w:rPr>
          <w:sz w:val="24"/>
          <w:szCs w:val="24"/>
          <w:lang w:val="en-US"/>
        </w:rPr>
        <w:t xml:space="preserve"> Mutual Aid agreements with Stanley, </w:t>
      </w:r>
      <w:proofErr w:type="spellStart"/>
      <w:r w:rsidR="00254B9C">
        <w:rPr>
          <w:sz w:val="24"/>
          <w:szCs w:val="24"/>
          <w:lang w:val="en-US"/>
        </w:rPr>
        <w:t>Doaktown</w:t>
      </w:r>
      <w:proofErr w:type="spellEnd"/>
      <w:r w:rsidR="00254B9C">
        <w:rPr>
          <w:sz w:val="24"/>
          <w:szCs w:val="24"/>
          <w:lang w:val="en-US"/>
        </w:rPr>
        <w:t xml:space="preserve"> and Blackville.  The Department</w:t>
      </w:r>
      <w:r>
        <w:rPr>
          <w:sz w:val="24"/>
          <w:szCs w:val="24"/>
          <w:lang w:val="en-US"/>
        </w:rPr>
        <w:t xml:space="preserve"> has a Fire Chief and </w:t>
      </w:r>
      <w:r w:rsidR="00254B9C">
        <w:rPr>
          <w:sz w:val="24"/>
          <w:szCs w:val="24"/>
          <w:lang w:val="en-US"/>
        </w:rPr>
        <w:t>2</w:t>
      </w:r>
      <w:r w:rsidR="00CA6452">
        <w:rPr>
          <w:sz w:val="24"/>
          <w:szCs w:val="24"/>
          <w:lang w:val="en-US"/>
        </w:rPr>
        <w:t>5</w:t>
      </w:r>
      <w:r w:rsidR="00254B9C">
        <w:rPr>
          <w:sz w:val="24"/>
          <w:szCs w:val="24"/>
          <w:lang w:val="en-US"/>
        </w:rPr>
        <w:t xml:space="preserve"> volunteer firefighters.  </w:t>
      </w:r>
      <w:r w:rsidR="001A5E8D">
        <w:rPr>
          <w:sz w:val="24"/>
          <w:szCs w:val="24"/>
          <w:lang w:val="en-US"/>
        </w:rPr>
        <w:t>Total expenditures for 20</w:t>
      </w:r>
      <w:r w:rsidR="00CA6452">
        <w:rPr>
          <w:sz w:val="24"/>
          <w:szCs w:val="24"/>
          <w:lang w:val="en-US"/>
        </w:rPr>
        <w:t>2</w:t>
      </w:r>
      <w:r w:rsidR="00DC473B">
        <w:rPr>
          <w:sz w:val="24"/>
          <w:szCs w:val="24"/>
          <w:lang w:val="en-US"/>
        </w:rPr>
        <w:t>4</w:t>
      </w:r>
      <w:r w:rsidR="001A5E8D">
        <w:rPr>
          <w:sz w:val="24"/>
          <w:szCs w:val="24"/>
          <w:lang w:val="en-US"/>
        </w:rPr>
        <w:t xml:space="preserve"> </w:t>
      </w:r>
      <w:proofErr w:type="gramStart"/>
      <w:r w:rsidR="001A5E8D">
        <w:rPr>
          <w:sz w:val="24"/>
          <w:szCs w:val="24"/>
          <w:lang w:val="en-US"/>
        </w:rPr>
        <w:t>was</w:t>
      </w:r>
      <w:proofErr w:type="gramEnd"/>
      <w:r w:rsidR="001A5E8D">
        <w:rPr>
          <w:sz w:val="24"/>
          <w:szCs w:val="24"/>
          <w:lang w:val="en-US"/>
        </w:rPr>
        <w:t xml:space="preserve"> $1</w:t>
      </w:r>
      <w:r w:rsidR="00DC473B">
        <w:rPr>
          <w:sz w:val="24"/>
          <w:szCs w:val="24"/>
          <w:lang w:val="en-US"/>
        </w:rPr>
        <w:t>47,224</w:t>
      </w:r>
      <w:r w:rsidR="001A5E8D">
        <w:rPr>
          <w:sz w:val="24"/>
          <w:szCs w:val="24"/>
          <w:lang w:val="en-US"/>
        </w:rPr>
        <w:t>.</w:t>
      </w:r>
    </w:p>
    <w:p w14:paraId="5EFE9DD2" w14:textId="68F95BCD" w:rsidR="001A5E8D" w:rsidRPr="00A80BB6" w:rsidRDefault="001A5E8D" w:rsidP="00E76B9A">
      <w:pPr>
        <w:spacing w:after="0"/>
        <w:rPr>
          <w:sz w:val="16"/>
          <w:szCs w:val="16"/>
          <w:lang w:val="en-US"/>
        </w:rPr>
      </w:pPr>
    </w:p>
    <w:p w14:paraId="0548CBA9" w14:textId="7C218345" w:rsidR="00417936" w:rsidRDefault="001A5E8D" w:rsidP="00E76B9A">
      <w:pPr>
        <w:spacing w:after="0"/>
        <w:rPr>
          <w:sz w:val="24"/>
          <w:szCs w:val="24"/>
          <w:lang w:val="en-US"/>
        </w:rPr>
      </w:pPr>
      <w:r>
        <w:rPr>
          <w:sz w:val="24"/>
          <w:szCs w:val="24"/>
          <w:lang w:val="en-US"/>
        </w:rPr>
        <w:t>The UMFD has two fire halls, one in Boiestown and one in Bloomfield.  One fire tanker is housed at the Bloomfield fire hall.  UMFD purchased a new tanker in 201</w:t>
      </w:r>
      <w:r w:rsidR="00C852FC">
        <w:rPr>
          <w:sz w:val="24"/>
          <w:szCs w:val="24"/>
          <w:lang w:val="en-US"/>
        </w:rPr>
        <w:t xml:space="preserve">7.  The Department is </w:t>
      </w:r>
    </w:p>
    <w:p w14:paraId="741FC23E" w14:textId="2CDC689C" w:rsidR="00417936" w:rsidRDefault="00417936" w:rsidP="00E76B9A">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7EC34C40" w14:textId="54B9B9F5" w:rsidR="00A80BB6" w:rsidRDefault="00C852FC" w:rsidP="00E76B9A">
      <w:pPr>
        <w:spacing w:after="0"/>
        <w:rPr>
          <w:sz w:val="16"/>
          <w:szCs w:val="16"/>
          <w:lang w:val="en-US"/>
        </w:rPr>
      </w:pPr>
      <w:r>
        <w:rPr>
          <w:sz w:val="24"/>
          <w:szCs w:val="24"/>
          <w:lang w:val="en-US"/>
        </w:rPr>
        <w:lastRenderedPageBreak/>
        <w:t>equipped with a total of 3 tankers, 1 rescue vehicle, 1 pickup, 1 four-wheeler with tracks, 1 enclosed trailer, 1 rescue sled</w:t>
      </w:r>
      <w:r w:rsidR="00417936">
        <w:rPr>
          <w:sz w:val="24"/>
          <w:szCs w:val="24"/>
          <w:lang w:val="en-US"/>
        </w:rPr>
        <w:t xml:space="preserve"> </w:t>
      </w:r>
      <w:r>
        <w:rPr>
          <w:sz w:val="24"/>
          <w:szCs w:val="24"/>
          <w:lang w:val="en-US"/>
        </w:rPr>
        <w:t>and fully equipped fire halls.</w:t>
      </w:r>
    </w:p>
    <w:p w14:paraId="33DC9C92" w14:textId="77777777" w:rsidR="00A80BB6" w:rsidRPr="00A80BB6" w:rsidRDefault="00A80BB6" w:rsidP="00E76B9A">
      <w:pPr>
        <w:spacing w:after="0"/>
        <w:rPr>
          <w:sz w:val="16"/>
          <w:szCs w:val="16"/>
          <w:lang w:val="en-US"/>
        </w:rPr>
      </w:pPr>
    </w:p>
    <w:p w14:paraId="0BFD00A4" w14:textId="609F58DC" w:rsidR="00A80BB6" w:rsidRDefault="00C852FC" w:rsidP="00EC5DD0">
      <w:pPr>
        <w:spacing w:after="0"/>
        <w:rPr>
          <w:sz w:val="24"/>
          <w:szCs w:val="24"/>
          <w:lang w:val="en-US"/>
        </w:rPr>
      </w:pPr>
      <w:r>
        <w:rPr>
          <w:sz w:val="24"/>
          <w:szCs w:val="24"/>
          <w:lang w:val="en-US"/>
        </w:rPr>
        <w:t>Animal control services are provided by RCUM.  One animal control officer is on duty.  Total expenditures for 20</w:t>
      </w:r>
      <w:r w:rsidR="00CA6452">
        <w:rPr>
          <w:sz w:val="24"/>
          <w:szCs w:val="24"/>
          <w:lang w:val="en-US"/>
        </w:rPr>
        <w:t>2</w:t>
      </w:r>
      <w:r w:rsidR="00DC473B">
        <w:rPr>
          <w:sz w:val="24"/>
          <w:szCs w:val="24"/>
          <w:lang w:val="en-US"/>
        </w:rPr>
        <w:t>4</w:t>
      </w:r>
      <w:r>
        <w:rPr>
          <w:sz w:val="24"/>
          <w:szCs w:val="24"/>
          <w:lang w:val="en-US"/>
        </w:rPr>
        <w:t xml:space="preserve"> </w:t>
      </w:r>
      <w:proofErr w:type="gramStart"/>
      <w:r>
        <w:rPr>
          <w:sz w:val="24"/>
          <w:szCs w:val="24"/>
          <w:lang w:val="en-US"/>
        </w:rPr>
        <w:t>was</w:t>
      </w:r>
      <w:proofErr w:type="gramEnd"/>
      <w:r>
        <w:rPr>
          <w:sz w:val="24"/>
          <w:szCs w:val="24"/>
          <w:lang w:val="en-US"/>
        </w:rPr>
        <w:t xml:space="preserve"> $</w:t>
      </w:r>
      <w:r w:rsidR="003D6245">
        <w:rPr>
          <w:sz w:val="24"/>
          <w:szCs w:val="24"/>
          <w:lang w:val="en-US"/>
        </w:rPr>
        <w:t>1,</w:t>
      </w:r>
      <w:r w:rsidR="00417936">
        <w:rPr>
          <w:sz w:val="24"/>
          <w:szCs w:val="24"/>
          <w:lang w:val="en-US"/>
        </w:rPr>
        <w:t>9</w:t>
      </w:r>
      <w:r w:rsidR="00DC473B">
        <w:rPr>
          <w:sz w:val="24"/>
          <w:szCs w:val="24"/>
          <w:lang w:val="en-US"/>
        </w:rPr>
        <w:t>2</w:t>
      </w:r>
      <w:r w:rsidR="00417936">
        <w:rPr>
          <w:sz w:val="24"/>
          <w:szCs w:val="24"/>
          <w:lang w:val="en-US"/>
        </w:rPr>
        <w:t>8</w:t>
      </w:r>
      <w:r>
        <w:rPr>
          <w:sz w:val="24"/>
          <w:szCs w:val="24"/>
          <w:lang w:val="en-US"/>
        </w:rPr>
        <w:t>.</w:t>
      </w:r>
    </w:p>
    <w:p w14:paraId="15AC588D" w14:textId="3F639D82" w:rsidR="009456A9" w:rsidRDefault="009456A9" w:rsidP="00417936">
      <w:pPr>
        <w:spacing w:after="0"/>
        <w:rPr>
          <w:sz w:val="24"/>
          <w:szCs w:val="24"/>
          <w:lang w:val="en-US"/>
        </w:rPr>
      </w:pPr>
    </w:p>
    <w:p w14:paraId="48608D01" w14:textId="143EE171" w:rsidR="00C852FC" w:rsidRDefault="00C852FC" w:rsidP="00EC5DD0">
      <w:pPr>
        <w:spacing w:after="0"/>
        <w:rPr>
          <w:sz w:val="24"/>
          <w:szCs w:val="24"/>
          <w:lang w:val="en-US"/>
        </w:rPr>
      </w:pPr>
      <w:r>
        <w:rPr>
          <w:sz w:val="24"/>
          <w:szCs w:val="24"/>
          <w:lang w:val="en-US"/>
        </w:rPr>
        <w:t xml:space="preserve">Emergency Measures has a </w:t>
      </w:r>
      <w:proofErr w:type="gramStart"/>
      <w:r>
        <w:rPr>
          <w:sz w:val="24"/>
          <w:szCs w:val="24"/>
          <w:lang w:val="en-US"/>
        </w:rPr>
        <w:t>Committee</w:t>
      </w:r>
      <w:proofErr w:type="gramEnd"/>
      <w:r>
        <w:rPr>
          <w:sz w:val="24"/>
          <w:szCs w:val="24"/>
          <w:lang w:val="en-US"/>
        </w:rPr>
        <w:t xml:space="preserve"> in place to develop a working plan for RCUM.  Total </w:t>
      </w:r>
      <w:proofErr w:type="gramStart"/>
      <w:r>
        <w:rPr>
          <w:sz w:val="24"/>
          <w:szCs w:val="24"/>
          <w:lang w:val="en-US"/>
        </w:rPr>
        <w:t>expenditures</w:t>
      </w:r>
      <w:proofErr w:type="gramEnd"/>
      <w:r>
        <w:rPr>
          <w:sz w:val="24"/>
          <w:szCs w:val="24"/>
          <w:lang w:val="en-US"/>
        </w:rPr>
        <w:t xml:space="preserve"> for 20</w:t>
      </w:r>
      <w:r w:rsidR="002F1E34">
        <w:rPr>
          <w:sz w:val="24"/>
          <w:szCs w:val="24"/>
          <w:lang w:val="en-US"/>
        </w:rPr>
        <w:t>2</w:t>
      </w:r>
      <w:r w:rsidR="00DC473B">
        <w:rPr>
          <w:sz w:val="24"/>
          <w:szCs w:val="24"/>
          <w:lang w:val="en-US"/>
        </w:rPr>
        <w:t>4</w:t>
      </w:r>
      <w:r>
        <w:rPr>
          <w:sz w:val="24"/>
          <w:szCs w:val="24"/>
          <w:lang w:val="en-US"/>
        </w:rPr>
        <w:t xml:space="preserve"> </w:t>
      </w:r>
      <w:proofErr w:type="gramStart"/>
      <w:r>
        <w:rPr>
          <w:sz w:val="24"/>
          <w:szCs w:val="24"/>
          <w:lang w:val="en-US"/>
        </w:rPr>
        <w:t>was</w:t>
      </w:r>
      <w:proofErr w:type="gramEnd"/>
      <w:r>
        <w:rPr>
          <w:sz w:val="24"/>
          <w:szCs w:val="24"/>
          <w:lang w:val="en-US"/>
        </w:rPr>
        <w:t xml:space="preserve"> $</w:t>
      </w:r>
      <w:r w:rsidR="00DC473B">
        <w:rPr>
          <w:sz w:val="24"/>
          <w:szCs w:val="24"/>
          <w:lang w:val="en-US"/>
        </w:rPr>
        <w:t>63</w:t>
      </w:r>
      <w:r>
        <w:rPr>
          <w:sz w:val="24"/>
          <w:szCs w:val="24"/>
          <w:lang w:val="en-US"/>
        </w:rPr>
        <w:t>.</w:t>
      </w:r>
    </w:p>
    <w:p w14:paraId="595D6C01" w14:textId="77777777" w:rsidR="00DE78DD" w:rsidRDefault="00DE78DD" w:rsidP="00EC5DD0">
      <w:pPr>
        <w:spacing w:after="0"/>
        <w:rPr>
          <w:sz w:val="24"/>
          <w:szCs w:val="24"/>
          <w:lang w:val="en-US"/>
        </w:rPr>
      </w:pPr>
    </w:p>
    <w:p w14:paraId="5D107D96" w14:textId="74181224" w:rsidR="00F405D3" w:rsidRDefault="00DE78DD" w:rsidP="00EC5DD0">
      <w:pPr>
        <w:spacing w:after="0"/>
        <w:rPr>
          <w:sz w:val="24"/>
          <w:szCs w:val="24"/>
          <w:lang w:val="en-US"/>
        </w:rPr>
      </w:pPr>
      <w:r>
        <w:rPr>
          <w:sz w:val="24"/>
          <w:szCs w:val="24"/>
          <w:lang w:val="en-US"/>
        </w:rPr>
        <w:t>The Building Inspector is charged with preparing building permits, inspections of constructions and land development. The cost for 2023 was $</w:t>
      </w:r>
      <w:r w:rsidR="00DC473B">
        <w:rPr>
          <w:sz w:val="24"/>
          <w:szCs w:val="24"/>
          <w:lang w:val="en-US"/>
        </w:rPr>
        <w:t>40,617</w:t>
      </w:r>
      <w:r>
        <w:rPr>
          <w:sz w:val="24"/>
          <w:szCs w:val="24"/>
          <w:lang w:val="en-US"/>
        </w:rPr>
        <w:t>.</w:t>
      </w:r>
    </w:p>
    <w:p w14:paraId="6E457CD8" w14:textId="77777777" w:rsidR="00DC473B" w:rsidRDefault="00DC473B" w:rsidP="00EC5DD0">
      <w:pPr>
        <w:spacing w:after="0"/>
        <w:rPr>
          <w:sz w:val="24"/>
          <w:szCs w:val="24"/>
          <w:lang w:val="en-US"/>
        </w:rPr>
      </w:pPr>
    </w:p>
    <w:p w14:paraId="19E14F21" w14:textId="01AAC3E6" w:rsidR="00DC473B" w:rsidRPr="00DC473B" w:rsidRDefault="00DC473B" w:rsidP="00EC5DD0">
      <w:pPr>
        <w:spacing w:after="0"/>
        <w:rPr>
          <w:sz w:val="24"/>
          <w:szCs w:val="24"/>
        </w:rPr>
      </w:pPr>
      <w:r w:rsidRPr="00DC473B">
        <w:rPr>
          <w:sz w:val="24"/>
          <w:szCs w:val="24"/>
        </w:rPr>
        <w:t>Greater Miramichi Service Commission has costs f</w:t>
      </w:r>
      <w:r>
        <w:rPr>
          <w:sz w:val="24"/>
          <w:szCs w:val="24"/>
        </w:rPr>
        <w:t>or Public Safety and was $433 in 2024.</w:t>
      </w:r>
    </w:p>
    <w:p w14:paraId="27C18D67" w14:textId="77777777" w:rsidR="009456A9" w:rsidRPr="00DC473B" w:rsidRDefault="009456A9" w:rsidP="00EC5DD0">
      <w:pPr>
        <w:spacing w:after="0"/>
        <w:rPr>
          <w:sz w:val="16"/>
          <w:szCs w:val="16"/>
        </w:rPr>
      </w:pPr>
    </w:p>
    <w:p w14:paraId="5E1EC01F" w14:textId="0FCDC4AF" w:rsidR="00EC5DD0" w:rsidRDefault="00EC5DD0" w:rsidP="00EC5DD0">
      <w:pPr>
        <w:spacing w:after="0"/>
        <w:rPr>
          <w:b/>
          <w:sz w:val="24"/>
          <w:szCs w:val="24"/>
          <w:lang w:val="en-US"/>
        </w:rPr>
      </w:pPr>
      <w:r>
        <w:rPr>
          <w:b/>
          <w:sz w:val="24"/>
          <w:szCs w:val="24"/>
          <w:lang w:val="en-US"/>
        </w:rPr>
        <w:t>Environmental Health Services</w:t>
      </w:r>
    </w:p>
    <w:p w14:paraId="63FF2E89" w14:textId="77777777" w:rsidR="009456A9" w:rsidRPr="00576ACD" w:rsidRDefault="009456A9" w:rsidP="00EC5DD0">
      <w:pPr>
        <w:spacing w:after="0"/>
        <w:rPr>
          <w:sz w:val="16"/>
          <w:szCs w:val="16"/>
          <w:lang w:val="en-US"/>
        </w:rPr>
      </w:pPr>
    </w:p>
    <w:p w14:paraId="5CBD568D" w14:textId="2E454901" w:rsidR="00EC5DD0" w:rsidRDefault="00EC5DD0" w:rsidP="00EC5DD0">
      <w:pPr>
        <w:spacing w:after="0"/>
        <w:rPr>
          <w:sz w:val="24"/>
          <w:szCs w:val="24"/>
          <w:lang w:val="en-US"/>
        </w:rPr>
      </w:pPr>
      <w:r>
        <w:rPr>
          <w:sz w:val="24"/>
          <w:szCs w:val="24"/>
          <w:lang w:val="en-US"/>
        </w:rPr>
        <w:t xml:space="preserve">Total </w:t>
      </w:r>
      <w:proofErr w:type="gramStart"/>
      <w:r>
        <w:rPr>
          <w:sz w:val="24"/>
          <w:szCs w:val="24"/>
          <w:lang w:val="en-US"/>
        </w:rPr>
        <w:t>expenditures</w:t>
      </w:r>
      <w:proofErr w:type="gramEnd"/>
      <w:r>
        <w:rPr>
          <w:sz w:val="24"/>
          <w:szCs w:val="24"/>
          <w:lang w:val="en-US"/>
        </w:rPr>
        <w:t xml:space="preserve"> $</w:t>
      </w:r>
      <w:r w:rsidR="00417936">
        <w:rPr>
          <w:sz w:val="24"/>
          <w:szCs w:val="24"/>
          <w:lang w:val="en-US"/>
        </w:rPr>
        <w:t>3</w:t>
      </w:r>
      <w:r w:rsidR="00DC473B">
        <w:rPr>
          <w:sz w:val="24"/>
          <w:szCs w:val="24"/>
          <w:lang w:val="en-US"/>
        </w:rPr>
        <w:t>40,603.</w:t>
      </w:r>
    </w:p>
    <w:p w14:paraId="2E2DB51D" w14:textId="2A89DAA6" w:rsidR="00C852FC" w:rsidRPr="002F1E34" w:rsidRDefault="00C852FC" w:rsidP="00EC5DD0">
      <w:pPr>
        <w:spacing w:after="0"/>
        <w:rPr>
          <w:sz w:val="16"/>
          <w:szCs w:val="16"/>
          <w:lang w:val="en-US"/>
        </w:rPr>
      </w:pPr>
    </w:p>
    <w:p w14:paraId="0AF96B2E" w14:textId="3D67C59A" w:rsidR="00EC5DD0" w:rsidRDefault="00C852FC" w:rsidP="00E76B9A">
      <w:pPr>
        <w:spacing w:after="0"/>
        <w:rPr>
          <w:sz w:val="24"/>
          <w:szCs w:val="24"/>
          <w:lang w:val="en-US"/>
        </w:rPr>
      </w:pPr>
      <w:r>
        <w:rPr>
          <w:sz w:val="24"/>
          <w:szCs w:val="24"/>
          <w:lang w:val="en-US"/>
        </w:rPr>
        <w:t xml:space="preserve">This category includes the cost of garbage and recycling collection and disposal.  Joe’s Garbage </w:t>
      </w:r>
      <w:r w:rsidR="00D000CD">
        <w:rPr>
          <w:sz w:val="24"/>
          <w:szCs w:val="24"/>
          <w:lang w:val="en-US"/>
        </w:rPr>
        <w:t>Pick-up Ltd. collects the waste at a cost of $</w:t>
      </w:r>
      <w:r w:rsidR="00576ACD">
        <w:rPr>
          <w:sz w:val="24"/>
          <w:szCs w:val="24"/>
          <w:lang w:val="en-US"/>
        </w:rPr>
        <w:t>2</w:t>
      </w:r>
      <w:r w:rsidR="00DC473B">
        <w:rPr>
          <w:sz w:val="24"/>
          <w:szCs w:val="24"/>
          <w:lang w:val="en-US"/>
        </w:rPr>
        <w:t>57,510</w:t>
      </w:r>
      <w:r w:rsidR="00D000CD">
        <w:rPr>
          <w:sz w:val="24"/>
          <w:szCs w:val="24"/>
          <w:lang w:val="en-US"/>
        </w:rPr>
        <w:t xml:space="preserve"> for 20</w:t>
      </w:r>
      <w:r w:rsidR="002F1E34">
        <w:rPr>
          <w:sz w:val="24"/>
          <w:szCs w:val="24"/>
          <w:lang w:val="en-US"/>
        </w:rPr>
        <w:t>2</w:t>
      </w:r>
      <w:r w:rsidR="00DC473B">
        <w:rPr>
          <w:sz w:val="24"/>
          <w:szCs w:val="24"/>
          <w:lang w:val="en-US"/>
        </w:rPr>
        <w:t>4</w:t>
      </w:r>
      <w:r w:rsidR="00D000CD">
        <w:rPr>
          <w:sz w:val="24"/>
          <w:szCs w:val="24"/>
          <w:lang w:val="en-US"/>
        </w:rPr>
        <w:t xml:space="preserve">.  Waste is disposed of at Red Pines Sanitary Landfill in </w:t>
      </w:r>
      <w:proofErr w:type="spellStart"/>
      <w:r w:rsidR="00D000CD">
        <w:rPr>
          <w:sz w:val="24"/>
          <w:szCs w:val="24"/>
          <w:lang w:val="en-US"/>
        </w:rPr>
        <w:t>Allardville</w:t>
      </w:r>
      <w:proofErr w:type="spellEnd"/>
      <w:r w:rsidR="00D000CD">
        <w:rPr>
          <w:sz w:val="24"/>
          <w:szCs w:val="24"/>
          <w:lang w:val="en-US"/>
        </w:rPr>
        <w:t>, NB.  Greater Miramichi Solid Waste looks after billing</w:t>
      </w:r>
      <w:r w:rsidR="00417936">
        <w:rPr>
          <w:sz w:val="24"/>
          <w:szCs w:val="24"/>
          <w:lang w:val="en-US"/>
        </w:rPr>
        <w:t xml:space="preserve"> of tonnage for tipping fees</w:t>
      </w:r>
      <w:r w:rsidR="00D000CD">
        <w:rPr>
          <w:sz w:val="24"/>
          <w:szCs w:val="24"/>
          <w:lang w:val="en-US"/>
        </w:rPr>
        <w:t xml:space="preserve"> and the cost for 20</w:t>
      </w:r>
      <w:r w:rsidR="00EE6813">
        <w:rPr>
          <w:sz w:val="24"/>
          <w:szCs w:val="24"/>
          <w:lang w:val="en-US"/>
        </w:rPr>
        <w:t>2</w:t>
      </w:r>
      <w:r w:rsidR="00DC473B">
        <w:rPr>
          <w:sz w:val="24"/>
          <w:szCs w:val="24"/>
          <w:lang w:val="en-US"/>
        </w:rPr>
        <w:t>4</w:t>
      </w:r>
      <w:r w:rsidR="00D000CD">
        <w:rPr>
          <w:sz w:val="24"/>
          <w:szCs w:val="24"/>
          <w:lang w:val="en-US"/>
        </w:rPr>
        <w:t xml:space="preserve"> was $</w:t>
      </w:r>
      <w:r w:rsidR="00576ACD">
        <w:rPr>
          <w:sz w:val="24"/>
          <w:szCs w:val="24"/>
          <w:lang w:val="en-US"/>
        </w:rPr>
        <w:t>8</w:t>
      </w:r>
      <w:r w:rsidR="00DC473B">
        <w:rPr>
          <w:sz w:val="24"/>
          <w:szCs w:val="24"/>
          <w:lang w:val="en-US"/>
        </w:rPr>
        <w:t>3,093</w:t>
      </w:r>
      <w:r w:rsidR="001B4815">
        <w:rPr>
          <w:sz w:val="24"/>
          <w:szCs w:val="24"/>
          <w:lang w:val="en-US"/>
        </w:rPr>
        <w:t xml:space="preserve">. </w:t>
      </w:r>
      <w:r w:rsidR="00D000CD">
        <w:rPr>
          <w:sz w:val="24"/>
          <w:szCs w:val="24"/>
          <w:lang w:val="en-US"/>
        </w:rPr>
        <w:t xml:space="preserve">The tipping fee for residents was </w:t>
      </w:r>
      <w:r w:rsidR="00992315">
        <w:rPr>
          <w:sz w:val="24"/>
          <w:szCs w:val="24"/>
          <w:lang w:val="en-US"/>
        </w:rPr>
        <w:t>$</w:t>
      </w:r>
      <w:r w:rsidR="00F405D3">
        <w:rPr>
          <w:sz w:val="24"/>
          <w:szCs w:val="24"/>
          <w:lang w:val="en-US"/>
        </w:rPr>
        <w:t>9</w:t>
      </w:r>
      <w:r w:rsidR="00DC473B">
        <w:rPr>
          <w:sz w:val="24"/>
          <w:szCs w:val="24"/>
          <w:lang w:val="en-US"/>
        </w:rPr>
        <w:t>6</w:t>
      </w:r>
      <w:r w:rsidR="00576ACD">
        <w:rPr>
          <w:sz w:val="24"/>
          <w:szCs w:val="24"/>
          <w:lang w:val="en-US"/>
        </w:rPr>
        <w:t>.0</w:t>
      </w:r>
      <w:r w:rsidR="00992315">
        <w:rPr>
          <w:sz w:val="24"/>
          <w:szCs w:val="24"/>
          <w:lang w:val="en-US"/>
        </w:rPr>
        <w:t>0 for garbage and the tipping fee for recycling was $</w:t>
      </w:r>
      <w:r w:rsidR="00EE6813">
        <w:rPr>
          <w:sz w:val="24"/>
          <w:szCs w:val="24"/>
          <w:lang w:val="en-US"/>
        </w:rPr>
        <w:t>40</w:t>
      </w:r>
      <w:r w:rsidR="00992315">
        <w:rPr>
          <w:sz w:val="24"/>
          <w:szCs w:val="24"/>
          <w:lang w:val="en-US"/>
        </w:rPr>
        <w:t>.00.</w:t>
      </w:r>
      <w:r w:rsidR="00DC473B">
        <w:rPr>
          <w:sz w:val="24"/>
          <w:szCs w:val="24"/>
          <w:lang w:val="en-US"/>
        </w:rPr>
        <w:t xml:space="preserve">  Recycling was managed by Circular Materials starting in November 2024.  Residents no longer pay for Recycling.</w:t>
      </w:r>
    </w:p>
    <w:p w14:paraId="6F1ACF2E" w14:textId="77777777" w:rsidR="00EC5DD0" w:rsidRPr="00576ACD" w:rsidRDefault="00EC5DD0" w:rsidP="00E76B9A">
      <w:pPr>
        <w:spacing w:after="0"/>
        <w:rPr>
          <w:sz w:val="16"/>
          <w:szCs w:val="16"/>
          <w:lang w:val="en-US"/>
        </w:rPr>
      </w:pPr>
    </w:p>
    <w:p w14:paraId="6F76D17A" w14:textId="0BD14C43" w:rsidR="00EC5DD0" w:rsidRDefault="00EC5DD0" w:rsidP="00E76B9A">
      <w:pPr>
        <w:spacing w:after="0"/>
        <w:rPr>
          <w:b/>
          <w:sz w:val="24"/>
          <w:szCs w:val="24"/>
          <w:lang w:val="en-US"/>
        </w:rPr>
      </w:pPr>
      <w:r>
        <w:rPr>
          <w:b/>
          <w:sz w:val="24"/>
          <w:szCs w:val="24"/>
          <w:lang w:val="en-US"/>
        </w:rPr>
        <w:t>Environmental Development Services</w:t>
      </w:r>
    </w:p>
    <w:p w14:paraId="5632F4FA" w14:textId="4D4CADB6" w:rsidR="000E2B56" w:rsidRDefault="00EC5DD0" w:rsidP="003459E4">
      <w:pPr>
        <w:spacing w:after="0"/>
        <w:rPr>
          <w:sz w:val="24"/>
          <w:szCs w:val="24"/>
          <w:lang w:val="en-US"/>
        </w:rPr>
      </w:pPr>
      <w:r>
        <w:rPr>
          <w:sz w:val="24"/>
          <w:szCs w:val="24"/>
          <w:lang w:val="en-US"/>
        </w:rPr>
        <w:t xml:space="preserve">Total </w:t>
      </w:r>
      <w:proofErr w:type="gramStart"/>
      <w:r>
        <w:rPr>
          <w:sz w:val="24"/>
          <w:szCs w:val="24"/>
          <w:lang w:val="en-US"/>
        </w:rPr>
        <w:t>expenditures</w:t>
      </w:r>
      <w:proofErr w:type="gramEnd"/>
      <w:r>
        <w:rPr>
          <w:sz w:val="24"/>
          <w:szCs w:val="24"/>
          <w:lang w:val="en-US"/>
        </w:rPr>
        <w:t xml:space="preserve"> $</w:t>
      </w:r>
      <w:r w:rsidR="00E901FD">
        <w:rPr>
          <w:sz w:val="24"/>
          <w:szCs w:val="24"/>
          <w:lang w:val="en-US"/>
        </w:rPr>
        <w:t>37,515</w:t>
      </w:r>
    </w:p>
    <w:p w14:paraId="7A1BD492" w14:textId="18B6ED1D" w:rsidR="00C6096B" w:rsidRPr="002F1E34" w:rsidRDefault="00C6096B" w:rsidP="003459E4">
      <w:pPr>
        <w:spacing w:after="0"/>
        <w:rPr>
          <w:sz w:val="16"/>
          <w:szCs w:val="16"/>
          <w:lang w:val="en-US"/>
        </w:rPr>
      </w:pPr>
    </w:p>
    <w:p w14:paraId="629BFC1C" w14:textId="1CE3CD12" w:rsidR="00576ACD" w:rsidRDefault="00627577" w:rsidP="003459E4">
      <w:pPr>
        <w:spacing w:after="0"/>
        <w:rPr>
          <w:sz w:val="24"/>
          <w:szCs w:val="24"/>
          <w:lang w:val="en-US"/>
        </w:rPr>
      </w:pPr>
      <w:r>
        <w:rPr>
          <w:sz w:val="24"/>
          <w:szCs w:val="24"/>
          <w:lang w:val="en-US"/>
        </w:rPr>
        <w:t xml:space="preserve">Other community projects costs </w:t>
      </w:r>
      <w:proofErr w:type="gramStart"/>
      <w:r w:rsidR="00576ACD">
        <w:rPr>
          <w:sz w:val="24"/>
          <w:szCs w:val="24"/>
          <w:lang w:val="en-US"/>
        </w:rPr>
        <w:t>was</w:t>
      </w:r>
      <w:proofErr w:type="gramEnd"/>
      <w:r>
        <w:rPr>
          <w:sz w:val="24"/>
          <w:szCs w:val="24"/>
          <w:lang w:val="en-US"/>
        </w:rPr>
        <w:t xml:space="preserve"> $</w:t>
      </w:r>
      <w:r w:rsidR="00E901FD">
        <w:rPr>
          <w:sz w:val="24"/>
          <w:szCs w:val="24"/>
          <w:lang w:val="en-US"/>
        </w:rPr>
        <w:t>2</w:t>
      </w:r>
      <w:r w:rsidR="00B64095">
        <w:rPr>
          <w:sz w:val="24"/>
          <w:szCs w:val="24"/>
          <w:lang w:val="en-US"/>
        </w:rPr>
        <w:t>2,791</w:t>
      </w:r>
      <w:r>
        <w:rPr>
          <w:sz w:val="24"/>
          <w:szCs w:val="24"/>
          <w:lang w:val="en-US"/>
        </w:rPr>
        <w:t>.</w:t>
      </w:r>
    </w:p>
    <w:p w14:paraId="5827BC6D" w14:textId="77777777" w:rsidR="00576ACD" w:rsidRPr="00576ACD" w:rsidRDefault="00576ACD" w:rsidP="003459E4">
      <w:pPr>
        <w:spacing w:after="0"/>
        <w:rPr>
          <w:sz w:val="16"/>
          <w:szCs w:val="16"/>
          <w:lang w:val="en-US"/>
        </w:rPr>
      </w:pPr>
    </w:p>
    <w:p w14:paraId="1AB3293C" w14:textId="0C643F92" w:rsidR="00576ACD" w:rsidRDefault="00576ACD" w:rsidP="003459E4">
      <w:pPr>
        <w:spacing w:after="0"/>
        <w:rPr>
          <w:sz w:val="24"/>
          <w:szCs w:val="24"/>
          <w:lang w:val="en-US"/>
        </w:rPr>
      </w:pPr>
      <w:r>
        <w:rPr>
          <w:sz w:val="24"/>
          <w:szCs w:val="24"/>
          <w:lang w:val="en-US"/>
        </w:rPr>
        <w:t>Tourism costs for 202</w:t>
      </w:r>
      <w:r w:rsidR="00E901FD">
        <w:rPr>
          <w:sz w:val="24"/>
          <w:szCs w:val="24"/>
          <w:lang w:val="en-US"/>
        </w:rPr>
        <w:t>4</w:t>
      </w:r>
      <w:r>
        <w:rPr>
          <w:sz w:val="24"/>
          <w:szCs w:val="24"/>
          <w:lang w:val="en-US"/>
        </w:rPr>
        <w:t xml:space="preserve"> </w:t>
      </w:r>
      <w:proofErr w:type="gramStart"/>
      <w:r>
        <w:rPr>
          <w:sz w:val="24"/>
          <w:szCs w:val="24"/>
          <w:lang w:val="en-US"/>
        </w:rPr>
        <w:t>was</w:t>
      </w:r>
      <w:proofErr w:type="gramEnd"/>
      <w:r>
        <w:rPr>
          <w:sz w:val="24"/>
          <w:szCs w:val="24"/>
          <w:lang w:val="en-US"/>
        </w:rPr>
        <w:t xml:space="preserve"> $</w:t>
      </w:r>
      <w:r w:rsidR="00B64095">
        <w:rPr>
          <w:sz w:val="24"/>
          <w:szCs w:val="24"/>
          <w:lang w:val="en-US"/>
        </w:rPr>
        <w:t>9,294</w:t>
      </w:r>
      <w:r>
        <w:rPr>
          <w:sz w:val="24"/>
          <w:szCs w:val="24"/>
          <w:lang w:val="en-US"/>
        </w:rPr>
        <w:t xml:space="preserve">. </w:t>
      </w:r>
    </w:p>
    <w:p w14:paraId="38C160AD" w14:textId="6DA6930E" w:rsidR="00C6096B" w:rsidRPr="002F1E34" w:rsidRDefault="00C6096B" w:rsidP="003459E4">
      <w:pPr>
        <w:spacing w:after="0"/>
        <w:rPr>
          <w:sz w:val="16"/>
          <w:szCs w:val="16"/>
          <w:lang w:val="en-US"/>
        </w:rPr>
      </w:pPr>
    </w:p>
    <w:p w14:paraId="2A64617F" w14:textId="5ACF0C90" w:rsidR="00C6096B" w:rsidRDefault="00C6096B" w:rsidP="003459E4">
      <w:pPr>
        <w:spacing w:after="0"/>
        <w:rPr>
          <w:sz w:val="24"/>
          <w:szCs w:val="24"/>
          <w:lang w:val="en-US"/>
        </w:rPr>
      </w:pPr>
      <w:r>
        <w:rPr>
          <w:sz w:val="24"/>
          <w:szCs w:val="24"/>
          <w:lang w:val="en-US"/>
        </w:rPr>
        <w:t>The Business Park is also included in this section.  The total cost for 20</w:t>
      </w:r>
      <w:r w:rsidR="002F1E34">
        <w:rPr>
          <w:sz w:val="24"/>
          <w:szCs w:val="24"/>
          <w:lang w:val="en-US"/>
        </w:rPr>
        <w:t>2</w:t>
      </w:r>
      <w:r w:rsidR="00E901FD">
        <w:rPr>
          <w:sz w:val="24"/>
          <w:szCs w:val="24"/>
          <w:lang w:val="en-US"/>
        </w:rPr>
        <w:t>4</w:t>
      </w:r>
      <w:r>
        <w:rPr>
          <w:sz w:val="24"/>
          <w:szCs w:val="24"/>
          <w:lang w:val="en-US"/>
        </w:rPr>
        <w:t xml:space="preserve"> was $</w:t>
      </w:r>
      <w:r w:rsidR="00B64095">
        <w:rPr>
          <w:sz w:val="24"/>
          <w:szCs w:val="24"/>
          <w:lang w:val="en-US"/>
        </w:rPr>
        <w:t>2,833</w:t>
      </w:r>
      <w:r>
        <w:rPr>
          <w:sz w:val="24"/>
          <w:szCs w:val="24"/>
          <w:lang w:val="en-US"/>
        </w:rPr>
        <w:t>.</w:t>
      </w:r>
    </w:p>
    <w:p w14:paraId="5F6580A0" w14:textId="77777777" w:rsidR="00DE78DD" w:rsidRDefault="00DE78DD" w:rsidP="003459E4">
      <w:pPr>
        <w:spacing w:after="0"/>
        <w:rPr>
          <w:sz w:val="24"/>
          <w:szCs w:val="24"/>
          <w:lang w:val="en-US"/>
        </w:rPr>
      </w:pPr>
    </w:p>
    <w:p w14:paraId="59D12225" w14:textId="237FE0ED" w:rsidR="00DE78DD" w:rsidRDefault="00DE78DD" w:rsidP="003459E4">
      <w:pPr>
        <w:spacing w:after="0"/>
        <w:rPr>
          <w:sz w:val="24"/>
          <w:szCs w:val="24"/>
          <w:lang w:val="en-US"/>
        </w:rPr>
      </w:pPr>
      <w:r>
        <w:rPr>
          <w:sz w:val="24"/>
          <w:szCs w:val="24"/>
          <w:lang w:val="en-US"/>
        </w:rPr>
        <w:t xml:space="preserve">Greater Miramichi Regional Service Commission is responsible for regional planning and economic development </w:t>
      </w:r>
      <w:r w:rsidR="00E31F3C">
        <w:rPr>
          <w:sz w:val="24"/>
          <w:szCs w:val="24"/>
          <w:lang w:val="en-US"/>
        </w:rPr>
        <w:t>support to RCUM.  This cost for 202</w:t>
      </w:r>
      <w:r w:rsidR="00B64095">
        <w:rPr>
          <w:sz w:val="24"/>
          <w:szCs w:val="24"/>
          <w:lang w:val="en-US"/>
        </w:rPr>
        <w:t>4</w:t>
      </w:r>
      <w:r w:rsidR="00E31F3C">
        <w:rPr>
          <w:sz w:val="24"/>
          <w:szCs w:val="24"/>
          <w:lang w:val="en-US"/>
        </w:rPr>
        <w:t xml:space="preserve"> was $2,</w:t>
      </w:r>
      <w:r w:rsidR="00B64095">
        <w:rPr>
          <w:sz w:val="24"/>
          <w:szCs w:val="24"/>
          <w:lang w:val="en-US"/>
        </w:rPr>
        <w:t>597.</w:t>
      </w:r>
    </w:p>
    <w:p w14:paraId="35ED98BA" w14:textId="20F05F6D" w:rsidR="007F080F" w:rsidRDefault="003459E4" w:rsidP="003459E4">
      <w:pPr>
        <w:spacing w:after="0"/>
        <w:rPr>
          <w:sz w:val="32"/>
          <w:szCs w:val="32"/>
          <w:lang w:val="en-US"/>
        </w:rPr>
      </w:pP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r w:rsidRPr="001E405B">
        <w:rPr>
          <w:sz w:val="32"/>
          <w:szCs w:val="32"/>
          <w:lang w:val="en-US"/>
        </w:rPr>
        <w:tab/>
      </w:r>
    </w:p>
    <w:p w14:paraId="6C314831" w14:textId="77777777" w:rsidR="00B64095" w:rsidRDefault="00B64095" w:rsidP="00EC5DD0">
      <w:pPr>
        <w:spacing w:after="0"/>
        <w:rPr>
          <w:b/>
          <w:sz w:val="24"/>
          <w:szCs w:val="24"/>
          <w:lang w:val="en-US"/>
        </w:rPr>
      </w:pPr>
      <w:bookmarkStart w:id="2" w:name="_Hlk8304100"/>
    </w:p>
    <w:p w14:paraId="012151B9" w14:textId="77777777" w:rsidR="00B64095" w:rsidRDefault="00B64095" w:rsidP="00EC5DD0">
      <w:pPr>
        <w:spacing w:after="0"/>
        <w:rPr>
          <w:b/>
          <w:sz w:val="24"/>
          <w:szCs w:val="24"/>
          <w:lang w:val="en-US"/>
        </w:rPr>
      </w:pPr>
    </w:p>
    <w:p w14:paraId="609AE55D" w14:textId="77777777" w:rsidR="00B64095" w:rsidRDefault="00B64095" w:rsidP="00EC5DD0">
      <w:pPr>
        <w:spacing w:after="0"/>
        <w:rPr>
          <w:b/>
          <w:sz w:val="24"/>
          <w:szCs w:val="24"/>
          <w:lang w:val="en-US"/>
        </w:rPr>
      </w:pPr>
    </w:p>
    <w:p w14:paraId="7E16D5C6" w14:textId="77777777" w:rsidR="00B64095" w:rsidRDefault="00B64095" w:rsidP="00EC5DD0">
      <w:pPr>
        <w:spacing w:after="0"/>
        <w:rPr>
          <w:b/>
          <w:sz w:val="24"/>
          <w:szCs w:val="24"/>
          <w:lang w:val="en-US"/>
        </w:rPr>
      </w:pPr>
    </w:p>
    <w:p w14:paraId="2D8C7284" w14:textId="315DFF45" w:rsidR="00EC5DD0" w:rsidRDefault="00EC5DD0" w:rsidP="00EC5DD0">
      <w:pPr>
        <w:spacing w:after="0"/>
        <w:rPr>
          <w:b/>
          <w:sz w:val="24"/>
          <w:szCs w:val="24"/>
          <w:lang w:val="en-US"/>
        </w:rPr>
      </w:pPr>
      <w:r>
        <w:rPr>
          <w:b/>
          <w:sz w:val="24"/>
          <w:szCs w:val="24"/>
          <w:lang w:val="en-US"/>
        </w:rPr>
        <w:lastRenderedPageBreak/>
        <w:t>Recreation and Cultural Services</w:t>
      </w:r>
    </w:p>
    <w:p w14:paraId="0012002F" w14:textId="3A1F5EE6" w:rsidR="00EC5DD0" w:rsidRDefault="00EC5DD0" w:rsidP="00EC5DD0">
      <w:pPr>
        <w:spacing w:after="0"/>
        <w:rPr>
          <w:sz w:val="24"/>
          <w:szCs w:val="24"/>
          <w:lang w:val="en-US"/>
        </w:rPr>
      </w:pPr>
      <w:r>
        <w:rPr>
          <w:sz w:val="24"/>
          <w:szCs w:val="24"/>
          <w:lang w:val="en-US"/>
        </w:rPr>
        <w:t xml:space="preserve">Total </w:t>
      </w:r>
      <w:proofErr w:type="gramStart"/>
      <w:r>
        <w:rPr>
          <w:sz w:val="24"/>
          <w:szCs w:val="24"/>
          <w:lang w:val="en-US"/>
        </w:rPr>
        <w:t>expenditures</w:t>
      </w:r>
      <w:proofErr w:type="gramEnd"/>
      <w:r>
        <w:rPr>
          <w:sz w:val="24"/>
          <w:szCs w:val="24"/>
          <w:lang w:val="en-US"/>
        </w:rPr>
        <w:t xml:space="preserve"> $</w:t>
      </w:r>
      <w:r w:rsidR="00B64095">
        <w:rPr>
          <w:sz w:val="24"/>
          <w:szCs w:val="24"/>
          <w:lang w:val="en-US"/>
        </w:rPr>
        <w:t>62,226</w:t>
      </w:r>
      <w:r w:rsidR="004308D3">
        <w:rPr>
          <w:sz w:val="24"/>
          <w:szCs w:val="24"/>
          <w:lang w:val="en-US"/>
        </w:rPr>
        <w:t>.</w:t>
      </w:r>
    </w:p>
    <w:p w14:paraId="79A3E2D6" w14:textId="4D1419B8" w:rsidR="004308D3" w:rsidRDefault="004308D3" w:rsidP="00EC5DD0">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29DBB84D" w14:textId="7CDB5411" w:rsidR="00E76843" w:rsidRDefault="00E76843" w:rsidP="00EC5DD0">
      <w:pPr>
        <w:spacing w:after="0"/>
        <w:rPr>
          <w:sz w:val="24"/>
          <w:szCs w:val="24"/>
          <w:lang w:val="en-US"/>
        </w:rPr>
      </w:pPr>
      <w:r>
        <w:rPr>
          <w:sz w:val="24"/>
          <w:szCs w:val="24"/>
          <w:lang w:val="en-US"/>
        </w:rPr>
        <w:t xml:space="preserve">This category includes the MOU with the Upper Miramichi Community Library which </w:t>
      </w:r>
      <w:proofErr w:type="gramStart"/>
      <w:r>
        <w:rPr>
          <w:sz w:val="24"/>
          <w:szCs w:val="24"/>
          <w:lang w:val="en-US"/>
        </w:rPr>
        <w:t>cost</w:t>
      </w:r>
      <w:proofErr w:type="gramEnd"/>
      <w:r>
        <w:rPr>
          <w:sz w:val="24"/>
          <w:szCs w:val="24"/>
          <w:lang w:val="en-US"/>
        </w:rPr>
        <w:t xml:space="preserve"> $</w:t>
      </w:r>
      <w:r w:rsidR="00576ACD">
        <w:rPr>
          <w:sz w:val="24"/>
          <w:szCs w:val="24"/>
          <w:lang w:val="en-US"/>
        </w:rPr>
        <w:t>10</w:t>
      </w:r>
      <w:r>
        <w:rPr>
          <w:sz w:val="24"/>
          <w:szCs w:val="24"/>
          <w:lang w:val="en-US"/>
        </w:rPr>
        <w:t>,000 for 20</w:t>
      </w:r>
      <w:r w:rsidR="002F1E34">
        <w:rPr>
          <w:sz w:val="24"/>
          <w:szCs w:val="24"/>
          <w:lang w:val="en-US"/>
        </w:rPr>
        <w:t>2</w:t>
      </w:r>
      <w:r w:rsidR="00B64095">
        <w:rPr>
          <w:sz w:val="24"/>
          <w:szCs w:val="24"/>
          <w:lang w:val="en-US"/>
        </w:rPr>
        <w:t>4</w:t>
      </w:r>
      <w:r>
        <w:rPr>
          <w:sz w:val="24"/>
          <w:szCs w:val="24"/>
          <w:lang w:val="en-US"/>
        </w:rPr>
        <w:t>.</w:t>
      </w:r>
    </w:p>
    <w:p w14:paraId="395A4870" w14:textId="36E35C1C" w:rsidR="00E76843" w:rsidRPr="002F1E34" w:rsidRDefault="00E76843" w:rsidP="00EC5DD0">
      <w:pPr>
        <w:spacing w:after="0"/>
        <w:rPr>
          <w:sz w:val="16"/>
          <w:szCs w:val="16"/>
          <w:lang w:val="en-US"/>
        </w:rPr>
      </w:pPr>
    </w:p>
    <w:p w14:paraId="4B516A13" w14:textId="319291B7" w:rsidR="00E76843" w:rsidRDefault="00E76843" w:rsidP="00EC5DD0">
      <w:pPr>
        <w:spacing w:after="0"/>
        <w:rPr>
          <w:sz w:val="24"/>
          <w:szCs w:val="24"/>
          <w:lang w:val="en-US"/>
        </w:rPr>
      </w:pPr>
      <w:r>
        <w:rPr>
          <w:sz w:val="24"/>
          <w:szCs w:val="24"/>
          <w:lang w:val="en-US"/>
        </w:rPr>
        <w:t xml:space="preserve">Also, </w:t>
      </w:r>
      <w:proofErr w:type="gramStart"/>
      <w:r>
        <w:rPr>
          <w:sz w:val="24"/>
          <w:szCs w:val="24"/>
          <w:lang w:val="en-US"/>
        </w:rPr>
        <w:t>included</w:t>
      </w:r>
      <w:proofErr w:type="gramEnd"/>
      <w:r>
        <w:rPr>
          <w:sz w:val="24"/>
          <w:szCs w:val="24"/>
          <w:lang w:val="en-US"/>
        </w:rPr>
        <w:t xml:space="preserve"> </w:t>
      </w:r>
      <w:proofErr w:type="gramStart"/>
      <w:r>
        <w:rPr>
          <w:sz w:val="24"/>
          <w:szCs w:val="24"/>
          <w:lang w:val="en-US"/>
        </w:rPr>
        <w:t>is Exhibitions and Fairs</w:t>
      </w:r>
      <w:proofErr w:type="gramEnd"/>
      <w:r>
        <w:rPr>
          <w:sz w:val="24"/>
          <w:szCs w:val="24"/>
          <w:lang w:val="en-US"/>
        </w:rPr>
        <w:t xml:space="preserve"> which </w:t>
      </w:r>
      <w:proofErr w:type="gramStart"/>
      <w:r>
        <w:rPr>
          <w:sz w:val="24"/>
          <w:szCs w:val="24"/>
          <w:lang w:val="en-US"/>
        </w:rPr>
        <w:t>provides</w:t>
      </w:r>
      <w:proofErr w:type="gramEnd"/>
      <w:r>
        <w:rPr>
          <w:sz w:val="24"/>
          <w:szCs w:val="24"/>
          <w:lang w:val="en-US"/>
        </w:rPr>
        <w:t xml:space="preserve"> free events </w:t>
      </w:r>
      <w:proofErr w:type="gramStart"/>
      <w:r>
        <w:rPr>
          <w:sz w:val="24"/>
          <w:szCs w:val="24"/>
          <w:lang w:val="en-US"/>
        </w:rPr>
        <w:t>to</w:t>
      </w:r>
      <w:proofErr w:type="gramEnd"/>
      <w:r>
        <w:rPr>
          <w:sz w:val="24"/>
          <w:szCs w:val="24"/>
          <w:lang w:val="en-US"/>
        </w:rPr>
        <w:t xml:space="preserve"> citizens.  Cost for 20</w:t>
      </w:r>
      <w:r w:rsidR="002F1E34">
        <w:rPr>
          <w:sz w:val="24"/>
          <w:szCs w:val="24"/>
          <w:lang w:val="en-US"/>
        </w:rPr>
        <w:t>2</w:t>
      </w:r>
      <w:r w:rsidR="00B64095">
        <w:rPr>
          <w:sz w:val="24"/>
          <w:szCs w:val="24"/>
          <w:lang w:val="en-US"/>
        </w:rPr>
        <w:t>4</w:t>
      </w:r>
      <w:r>
        <w:rPr>
          <w:sz w:val="24"/>
          <w:szCs w:val="24"/>
          <w:lang w:val="en-US"/>
        </w:rPr>
        <w:t xml:space="preserve"> was $</w:t>
      </w:r>
      <w:r w:rsidR="00B64095">
        <w:rPr>
          <w:sz w:val="24"/>
          <w:szCs w:val="24"/>
          <w:lang w:val="en-US"/>
        </w:rPr>
        <w:t>10,830</w:t>
      </w:r>
      <w:r>
        <w:rPr>
          <w:sz w:val="24"/>
          <w:szCs w:val="24"/>
          <w:lang w:val="en-US"/>
        </w:rPr>
        <w:t>.</w:t>
      </w:r>
    </w:p>
    <w:p w14:paraId="7CAD6C8F" w14:textId="168D1BFB" w:rsidR="00E76843" w:rsidRPr="002F1E34" w:rsidRDefault="00E76843" w:rsidP="00EC5DD0">
      <w:pPr>
        <w:spacing w:after="0"/>
        <w:rPr>
          <w:sz w:val="16"/>
          <w:szCs w:val="16"/>
          <w:lang w:val="en-US"/>
        </w:rPr>
      </w:pPr>
    </w:p>
    <w:p w14:paraId="3E7718D7" w14:textId="514B55DF" w:rsidR="00E76843" w:rsidRDefault="00E76843" w:rsidP="00EC5DD0">
      <w:pPr>
        <w:spacing w:after="0"/>
        <w:rPr>
          <w:sz w:val="24"/>
          <w:szCs w:val="24"/>
          <w:lang w:val="en-US"/>
        </w:rPr>
      </w:pPr>
      <w:r>
        <w:rPr>
          <w:sz w:val="24"/>
          <w:szCs w:val="24"/>
          <w:lang w:val="en-US"/>
        </w:rPr>
        <w:t>The Upper Miramichi Community Park cost for 20</w:t>
      </w:r>
      <w:r w:rsidR="002F1E34">
        <w:rPr>
          <w:sz w:val="24"/>
          <w:szCs w:val="24"/>
          <w:lang w:val="en-US"/>
        </w:rPr>
        <w:t>2</w:t>
      </w:r>
      <w:r w:rsidR="00B64095">
        <w:rPr>
          <w:sz w:val="24"/>
          <w:szCs w:val="24"/>
          <w:lang w:val="en-US"/>
        </w:rPr>
        <w:t>4</w:t>
      </w:r>
      <w:r>
        <w:rPr>
          <w:sz w:val="24"/>
          <w:szCs w:val="24"/>
          <w:lang w:val="en-US"/>
        </w:rPr>
        <w:t xml:space="preserve"> was $</w:t>
      </w:r>
      <w:r w:rsidR="00B64095">
        <w:rPr>
          <w:sz w:val="24"/>
          <w:szCs w:val="24"/>
          <w:lang w:val="en-US"/>
        </w:rPr>
        <w:t>41,092</w:t>
      </w:r>
      <w:r>
        <w:rPr>
          <w:sz w:val="24"/>
          <w:szCs w:val="24"/>
          <w:lang w:val="en-US"/>
        </w:rPr>
        <w:t xml:space="preserve">.  These costs include </w:t>
      </w:r>
      <w:r w:rsidR="00576ACD">
        <w:rPr>
          <w:sz w:val="24"/>
          <w:szCs w:val="24"/>
          <w:lang w:val="en-US"/>
        </w:rPr>
        <w:t>student salaries</w:t>
      </w:r>
      <w:r w:rsidR="004D4B0D">
        <w:rPr>
          <w:sz w:val="24"/>
          <w:szCs w:val="24"/>
          <w:lang w:val="en-US"/>
        </w:rPr>
        <w:t xml:space="preserve">, </w:t>
      </w:r>
      <w:r>
        <w:rPr>
          <w:sz w:val="24"/>
          <w:szCs w:val="24"/>
          <w:lang w:val="en-US"/>
        </w:rPr>
        <w:t>upkeep and maintenance for the park.</w:t>
      </w:r>
    </w:p>
    <w:p w14:paraId="6E73A793" w14:textId="77777777" w:rsidR="004308D3" w:rsidRDefault="004308D3" w:rsidP="004308D3">
      <w:pPr>
        <w:spacing w:after="0"/>
        <w:rPr>
          <w:sz w:val="24"/>
          <w:szCs w:val="24"/>
          <w:lang w:val="en-US"/>
        </w:rPr>
      </w:pPr>
    </w:p>
    <w:p w14:paraId="16C4309F" w14:textId="323852A5" w:rsidR="004308D3" w:rsidRDefault="004308D3" w:rsidP="004308D3">
      <w:pPr>
        <w:spacing w:after="0"/>
        <w:rPr>
          <w:sz w:val="24"/>
          <w:szCs w:val="24"/>
          <w:lang w:val="en-US"/>
        </w:rPr>
      </w:pPr>
      <w:r>
        <w:rPr>
          <w:sz w:val="24"/>
          <w:szCs w:val="24"/>
          <w:lang w:val="en-US"/>
        </w:rPr>
        <w:t xml:space="preserve">Greater Miramichi Regional Service Commission is responsible for </w:t>
      </w:r>
      <w:proofErr w:type="gramStart"/>
      <w:r>
        <w:rPr>
          <w:sz w:val="24"/>
          <w:szCs w:val="24"/>
          <w:lang w:val="en-US"/>
        </w:rPr>
        <w:t>support to</w:t>
      </w:r>
      <w:proofErr w:type="gramEnd"/>
      <w:r>
        <w:rPr>
          <w:sz w:val="24"/>
          <w:szCs w:val="24"/>
          <w:lang w:val="en-US"/>
        </w:rPr>
        <w:t xml:space="preserve"> RCUM Sport and recreation development.  This cost for 202</w:t>
      </w:r>
      <w:r w:rsidR="00B64095">
        <w:rPr>
          <w:sz w:val="24"/>
          <w:szCs w:val="24"/>
          <w:lang w:val="en-US"/>
        </w:rPr>
        <w:t>4</w:t>
      </w:r>
      <w:r>
        <w:rPr>
          <w:sz w:val="24"/>
          <w:szCs w:val="24"/>
          <w:lang w:val="en-US"/>
        </w:rPr>
        <w:t xml:space="preserve"> was $</w:t>
      </w:r>
      <w:r w:rsidR="00B64095">
        <w:rPr>
          <w:sz w:val="24"/>
          <w:szCs w:val="24"/>
          <w:lang w:val="en-US"/>
        </w:rPr>
        <w:t>304</w:t>
      </w:r>
      <w:r>
        <w:rPr>
          <w:sz w:val="24"/>
          <w:szCs w:val="24"/>
          <w:lang w:val="en-US"/>
        </w:rPr>
        <w:t>.</w:t>
      </w:r>
    </w:p>
    <w:p w14:paraId="6A6DD428" w14:textId="77777777" w:rsidR="004308D3" w:rsidRPr="00EC5DD0" w:rsidRDefault="004308D3" w:rsidP="00EC5DD0">
      <w:pPr>
        <w:spacing w:after="0"/>
        <w:rPr>
          <w:sz w:val="24"/>
          <w:szCs w:val="24"/>
          <w:lang w:val="en-US"/>
        </w:rPr>
      </w:pPr>
    </w:p>
    <w:bookmarkEnd w:id="2"/>
    <w:p w14:paraId="4167D60A" w14:textId="77777777" w:rsidR="002F1E34" w:rsidRPr="00933134" w:rsidRDefault="002F1E34" w:rsidP="003459E4">
      <w:pPr>
        <w:spacing w:after="0"/>
        <w:rPr>
          <w:sz w:val="16"/>
          <w:szCs w:val="16"/>
          <w:lang w:val="en-US"/>
        </w:rPr>
      </w:pPr>
    </w:p>
    <w:p w14:paraId="4A199CDC" w14:textId="1D854DC8" w:rsidR="00EC5DD0" w:rsidRDefault="00EC5DD0" w:rsidP="00EC5DD0">
      <w:pPr>
        <w:spacing w:after="0"/>
        <w:rPr>
          <w:b/>
          <w:sz w:val="24"/>
          <w:szCs w:val="24"/>
          <w:lang w:val="en-US"/>
        </w:rPr>
      </w:pPr>
      <w:r>
        <w:rPr>
          <w:b/>
          <w:sz w:val="24"/>
          <w:szCs w:val="24"/>
          <w:lang w:val="en-US"/>
        </w:rPr>
        <w:t>Public Health Services</w:t>
      </w:r>
    </w:p>
    <w:p w14:paraId="53A374D8" w14:textId="490C8E81" w:rsidR="00EC5DD0" w:rsidRDefault="00EC5DD0" w:rsidP="00EC5DD0">
      <w:pPr>
        <w:spacing w:after="0"/>
        <w:rPr>
          <w:sz w:val="24"/>
          <w:szCs w:val="24"/>
          <w:lang w:val="en-US"/>
        </w:rPr>
      </w:pPr>
      <w:r>
        <w:rPr>
          <w:sz w:val="24"/>
          <w:szCs w:val="24"/>
          <w:lang w:val="en-US"/>
        </w:rPr>
        <w:t xml:space="preserve">Total </w:t>
      </w:r>
      <w:proofErr w:type="gramStart"/>
      <w:r>
        <w:rPr>
          <w:sz w:val="24"/>
          <w:szCs w:val="24"/>
          <w:lang w:val="en-US"/>
        </w:rPr>
        <w:t>expenditures</w:t>
      </w:r>
      <w:proofErr w:type="gramEnd"/>
      <w:r>
        <w:rPr>
          <w:sz w:val="24"/>
          <w:szCs w:val="24"/>
          <w:lang w:val="en-US"/>
        </w:rPr>
        <w:t xml:space="preserve"> $</w:t>
      </w:r>
      <w:r w:rsidR="00C15D2A">
        <w:rPr>
          <w:sz w:val="24"/>
          <w:szCs w:val="24"/>
          <w:lang w:val="en-US"/>
        </w:rPr>
        <w:t>63</w:t>
      </w:r>
    </w:p>
    <w:p w14:paraId="50D5307A" w14:textId="1DB1A5DF" w:rsidR="005D604F" w:rsidRPr="001B4815" w:rsidRDefault="005D604F" w:rsidP="00EC5DD0">
      <w:pPr>
        <w:spacing w:after="0"/>
        <w:rPr>
          <w:sz w:val="16"/>
          <w:szCs w:val="16"/>
          <w:lang w:val="en-US"/>
        </w:rPr>
      </w:pPr>
    </w:p>
    <w:p w14:paraId="4335158F" w14:textId="04A71A0B" w:rsidR="005D604F" w:rsidRPr="00C15D2A" w:rsidRDefault="005D604F" w:rsidP="00EC5DD0">
      <w:pPr>
        <w:spacing w:after="0"/>
        <w:rPr>
          <w:sz w:val="24"/>
          <w:szCs w:val="24"/>
          <w:lang w:val="en-US"/>
        </w:rPr>
      </w:pPr>
      <w:r>
        <w:rPr>
          <w:sz w:val="24"/>
          <w:szCs w:val="24"/>
          <w:lang w:val="en-US"/>
        </w:rPr>
        <w:t xml:space="preserve">This category is for maintenance of the Community Vault.  </w:t>
      </w:r>
      <w:r w:rsidR="004308D3">
        <w:rPr>
          <w:sz w:val="24"/>
          <w:szCs w:val="24"/>
          <w:lang w:val="en-US"/>
        </w:rPr>
        <w:t xml:space="preserve">The roof was replaced as necessary. </w:t>
      </w:r>
      <w:r>
        <w:rPr>
          <w:sz w:val="24"/>
          <w:szCs w:val="24"/>
          <w:lang w:val="en-US"/>
        </w:rPr>
        <w:t>Total cost for 20</w:t>
      </w:r>
      <w:r w:rsidR="002F1E34">
        <w:rPr>
          <w:sz w:val="24"/>
          <w:szCs w:val="24"/>
          <w:lang w:val="en-US"/>
        </w:rPr>
        <w:t>2</w:t>
      </w:r>
      <w:r w:rsidR="00C15D2A">
        <w:rPr>
          <w:sz w:val="24"/>
          <w:szCs w:val="24"/>
          <w:lang w:val="en-US"/>
        </w:rPr>
        <w:t>4</w:t>
      </w:r>
      <w:r>
        <w:rPr>
          <w:sz w:val="24"/>
          <w:szCs w:val="24"/>
          <w:lang w:val="en-US"/>
        </w:rPr>
        <w:t xml:space="preserve"> was $</w:t>
      </w:r>
      <w:r w:rsidR="00D47FE6">
        <w:rPr>
          <w:sz w:val="24"/>
          <w:szCs w:val="24"/>
          <w:lang w:val="en-US"/>
        </w:rPr>
        <w:t>39</w:t>
      </w:r>
      <w:r>
        <w:rPr>
          <w:sz w:val="24"/>
          <w:szCs w:val="24"/>
          <w:lang w:val="en-US"/>
        </w:rPr>
        <w:t>.</w:t>
      </w:r>
    </w:p>
    <w:p w14:paraId="625D7896" w14:textId="77777777" w:rsidR="00933134" w:rsidRPr="00933134" w:rsidRDefault="00933134" w:rsidP="00EC5DD0">
      <w:pPr>
        <w:spacing w:after="0"/>
        <w:rPr>
          <w:sz w:val="16"/>
          <w:szCs w:val="16"/>
          <w:lang w:val="en-US"/>
        </w:rPr>
      </w:pPr>
    </w:p>
    <w:p w14:paraId="6C8CC529" w14:textId="3BE49702" w:rsidR="009456A9" w:rsidRPr="009456A9" w:rsidRDefault="009456A9" w:rsidP="00EC5DD0">
      <w:pPr>
        <w:spacing w:after="0"/>
        <w:rPr>
          <w:sz w:val="24"/>
          <w:szCs w:val="24"/>
          <w:lang w:val="en-US"/>
        </w:rPr>
      </w:pP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r>
        <w:rPr>
          <w:b/>
          <w:sz w:val="24"/>
          <w:szCs w:val="24"/>
          <w:lang w:val="en-US"/>
        </w:rPr>
        <w:tab/>
      </w:r>
    </w:p>
    <w:p w14:paraId="75DEC047" w14:textId="05D236CB" w:rsidR="00EC5DD0" w:rsidRDefault="00EC5DD0" w:rsidP="00EC5DD0">
      <w:pPr>
        <w:spacing w:after="0"/>
        <w:rPr>
          <w:b/>
          <w:sz w:val="24"/>
          <w:szCs w:val="24"/>
          <w:lang w:val="en-US"/>
        </w:rPr>
      </w:pPr>
      <w:r>
        <w:rPr>
          <w:b/>
          <w:sz w:val="24"/>
          <w:szCs w:val="24"/>
          <w:lang w:val="en-US"/>
        </w:rPr>
        <w:t>Fiscal Services</w:t>
      </w:r>
    </w:p>
    <w:p w14:paraId="7D8352FC" w14:textId="79B3DD51" w:rsidR="00EC5DD0" w:rsidRDefault="00EC5DD0" w:rsidP="00EC5DD0">
      <w:pPr>
        <w:spacing w:after="0"/>
        <w:rPr>
          <w:sz w:val="24"/>
          <w:szCs w:val="24"/>
          <w:lang w:val="en-US"/>
        </w:rPr>
      </w:pPr>
      <w:r>
        <w:rPr>
          <w:sz w:val="24"/>
          <w:szCs w:val="24"/>
          <w:lang w:val="en-US"/>
        </w:rPr>
        <w:t xml:space="preserve">Total </w:t>
      </w:r>
      <w:proofErr w:type="gramStart"/>
      <w:r>
        <w:rPr>
          <w:sz w:val="24"/>
          <w:szCs w:val="24"/>
          <w:lang w:val="en-US"/>
        </w:rPr>
        <w:t>expenditures</w:t>
      </w:r>
      <w:proofErr w:type="gramEnd"/>
      <w:r>
        <w:rPr>
          <w:sz w:val="24"/>
          <w:szCs w:val="24"/>
          <w:lang w:val="en-US"/>
        </w:rPr>
        <w:t xml:space="preserve"> $</w:t>
      </w:r>
      <w:r w:rsidR="00D47FE6">
        <w:rPr>
          <w:sz w:val="24"/>
          <w:szCs w:val="24"/>
          <w:lang w:val="en-US"/>
        </w:rPr>
        <w:t>131,508</w:t>
      </w:r>
      <w:r w:rsidR="00B64095">
        <w:rPr>
          <w:sz w:val="24"/>
          <w:szCs w:val="24"/>
          <w:lang w:val="en-US"/>
        </w:rPr>
        <w:t>.</w:t>
      </w:r>
    </w:p>
    <w:p w14:paraId="26ED01E4" w14:textId="6D6E4318" w:rsidR="005D604F" w:rsidRDefault="005D604F" w:rsidP="00EC5DD0">
      <w:pPr>
        <w:spacing w:after="0"/>
        <w:rPr>
          <w:sz w:val="24"/>
          <w:szCs w:val="24"/>
          <w:lang w:val="en-US"/>
        </w:rPr>
      </w:pPr>
    </w:p>
    <w:p w14:paraId="3A10E38F" w14:textId="3077E95F" w:rsidR="005D604F" w:rsidRDefault="005D604F" w:rsidP="00EC5DD0">
      <w:pPr>
        <w:spacing w:after="0"/>
        <w:rPr>
          <w:sz w:val="24"/>
          <w:szCs w:val="24"/>
          <w:lang w:val="en-US"/>
        </w:rPr>
      </w:pPr>
      <w:r>
        <w:rPr>
          <w:sz w:val="24"/>
          <w:szCs w:val="24"/>
          <w:lang w:val="en-US"/>
        </w:rPr>
        <w:t xml:space="preserve">This category includes </w:t>
      </w:r>
      <w:proofErr w:type="gramStart"/>
      <w:r>
        <w:rPr>
          <w:sz w:val="24"/>
          <w:szCs w:val="24"/>
          <w:lang w:val="en-US"/>
        </w:rPr>
        <w:t>the interest</w:t>
      </w:r>
      <w:proofErr w:type="gramEnd"/>
      <w:r>
        <w:rPr>
          <w:sz w:val="24"/>
          <w:szCs w:val="24"/>
          <w:lang w:val="en-US"/>
        </w:rPr>
        <w:t xml:space="preserve"> </w:t>
      </w:r>
      <w:proofErr w:type="gramStart"/>
      <w:r>
        <w:rPr>
          <w:sz w:val="24"/>
          <w:szCs w:val="24"/>
          <w:lang w:val="en-US"/>
        </w:rPr>
        <w:t>on</w:t>
      </w:r>
      <w:proofErr w:type="gramEnd"/>
      <w:r w:rsidR="00D47FE6">
        <w:rPr>
          <w:sz w:val="24"/>
          <w:szCs w:val="24"/>
          <w:lang w:val="en-US"/>
        </w:rPr>
        <w:t xml:space="preserve"> capital expenditures, transfer to </w:t>
      </w:r>
      <w:proofErr w:type="gramStart"/>
      <w:r w:rsidR="00D47FE6">
        <w:rPr>
          <w:sz w:val="24"/>
          <w:szCs w:val="24"/>
          <w:lang w:val="en-US"/>
        </w:rPr>
        <w:t xml:space="preserve">reserves, </w:t>
      </w:r>
      <w:r>
        <w:rPr>
          <w:sz w:val="24"/>
          <w:szCs w:val="24"/>
          <w:lang w:val="en-US"/>
        </w:rPr>
        <w:t xml:space="preserve"> long</w:t>
      </w:r>
      <w:proofErr w:type="gramEnd"/>
      <w:r>
        <w:rPr>
          <w:sz w:val="24"/>
          <w:szCs w:val="24"/>
          <w:lang w:val="en-US"/>
        </w:rPr>
        <w:t>-term loans, principal repayment of long-term debt and bank charges.</w:t>
      </w:r>
      <w:r w:rsidR="00D47FE6">
        <w:rPr>
          <w:sz w:val="24"/>
          <w:szCs w:val="24"/>
          <w:lang w:val="en-US"/>
        </w:rPr>
        <w:t xml:space="preserve">  </w:t>
      </w:r>
    </w:p>
    <w:p w14:paraId="3C0D3270" w14:textId="6154B7B2" w:rsidR="005D604F" w:rsidRDefault="005D604F" w:rsidP="00EC5DD0">
      <w:pPr>
        <w:spacing w:after="0"/>
        <w:rPr>
          <w:sz w:val="24"/>
          <w:szCs w:val="24"/>
          <w:lang w:val="en-US"/>
        </w:rPr>
      </w:pPr>
    </w:p>
    <w:p w14:paraId="0A180CAC" w14:textId="58143AF7" w:rsidR="005D604F" w:rsidRDefault="005D604F" w:rsidP="00EC5DD0">
      <w:pPr>
        <w:spacing w:after="0"/>
        <w:rPr>
          <w:sz w:val="24"/>
          <w:szCs w:val="24"/>
          <w:lang w:val="en-US"/>
        </w:rPr>
      </w:pPr>
      <w:r>
        <w:rPr>
          <w:sz w:val="24"/>
          <w:szCs w:val="24"/>
          <w:lang w:val="en-US"/>
        </w:rPr>
        <w:t>20</w:t>
      </w:r>
      <w:r w:rsidR="002F1E34">
        <w:rPr>
          <w:sz w:val="24"/>
          <w:szCs w:val="24"/>
          <w:lang w:val="en-US"/>
        </w:rPr>
        <w:t>2</w:t>
      </w:r>
      <w:r w:rsidR="00B64095">
        <w:rPr>
          <w:sz w:val="24"/>
          <w:szCs w:val="24"/>
          <w:lang w:val="en-US"/>
        </w:rPr>
        <w:t>4</w:t>
      </w:r>
      <w:r>
        <w:rPr>
          <w:sz w:val="24"/>
          <w:szCs w:val="24"/>
          <w:lang w:val="en-US"/>
        </w:rPr>
        <w:t xml:space="preserve"> cost of long-term debt was $</w:t>
      </w:r>
      <w:r w:rsidR="00B57C3F">
        <w:rPr>
          <w:sz w:val="24"/>
          <w:szCs w:val="24"/>
          <w:lang w:val="en-US"/>
        </w:rPr>
        <w:t>4</w:t>
      </w:r>
      <w:r w:rsidR="004308D3">
        <w:rPr>
          <w:sz w:val="24"/>
          <w:szCs w:val="24"/>
          <w:lang w:val="en-US"/>
        </w:rPr>
        <w:t>,680</w:t>
      </w:r>
      <w:r>
        <w:rPr>
          <w:sz w:val="24"/>
          <w:szCs w:val="24"/>
          <w:lang w:val="en-US"/>
        </w:rPr>
        <w:t>.</w:t>
      </w:r>
    </w:p>
    <w:p w14:paraId="618E33AB" w14:textId="43567C75" w:rsidR="005D604F" w:rsidRDefault="005D604F" w:rsidP="00EC5DD0">
      <w:pPr>
        <w:spacing w:after="0"/>
        <w:rPr>
          <w:sz w:val="24"/>
          <w:szCs w:val="24"/>
          <w:lang w:val="en-US"/>
        </w:rPr>
      </w:pPr>
      <w:r>
        <w:rPr>
          <w:sz w:val="24"/>
          <w:szCs w:val="24"/>
          <w:lang w:val="en-US"/>
        </w:rPr>
        <w:t>20</w:t>
      </w:r>
      <w:r w:rsidR="002F1E34">
        <w:rPr>
          <w:sz w:val="24"/>
          <w:szCs w:val="24"/>
          <w:lang w:val="en-US"/>
        </w:rPr>
        <w:t>2</w:t>
      </w:r>
      <w:r w:rsidR="00B64095">
        <w:rPr>
          <w:sz w:val="24"/>
          <w:szCs w:val="24"/>
          <w:lang w:val="en-US"/>
        </w:rPr>
        <w:t>4</w:t>
      </w:r>
      <w:r>
        <w:rPr>
          <w:sz w:val="24"/>
          <w:szCs w:val="24"/>
          <w:lang w:val="en-US"/>
        </w:rPr>
        <w:t xml:space="preserve"> cost of principal repayment was $</w:t>
      </w:r>
      <w:r w:rsidR="00D73109">
        <w:rPr>
          <w:sz w:val="24"/>
          <w:szCs w:val="24"/>
          <w:lang w:val="en-US"/>
        </w:rPr>
        <w:t>4</w:t>
      </w:r>
      <w:r w:rsidR="00B57C3F">
        <w:rPr>
          <w:sz w:val="24"/>
          <w:szCs w:val="24"/>
          <w:lang w:val="en-US"/>
        </w:rPr>
        <w:t>1</w:t>
      </w:r>
      <w:r>
        <w:rPr>
          <w:sz w:val="24"/>
          <w:szCs w:val="24"/>
          <w:lang w:val="en-US"/>
        </w:rPr>
        <w:t>,000.</w:t>
      </w:r>
    </w:p>
    <w:p w14:paraId="16EE0C8B" w14:textId="4B985CDA" w:rsidR="003459E4" w:rsidRDefault="005D604F" w:rsidP="003459E4">
      <w:pPr>
        <w:spacing w:after="0"/>
        <w:rPr>
          <w:sz w:val="24"/>
          <w:szCs w:val="24"/>
          <w:lang w:val="en-US"/>
        </w:rPr>
      </w:pPr>
      <w:r>
        <w:rPr>
          <w:sz w:val="24"/>
          <w:szCs w:val="24"/>
          <w:lang w:val="en-US"/>
        </w:rPr>
        <w:t>20</w:t>
      </w:r>
      <w:r w:rsidR="002F1E34">
        <w:rPr>
          <w:sz w:val="24"/>
          <w:szCs w:val="24"/>
          <w:lang w:val="en-US"/>
        </w:rPr>
        <w:t>2</w:t>
      </w:r>
      <w:r w:rsidR="00B64095">
        <w:rPr>
          <w:sz w:val="24"/>
          <w:szCs w:val="24"/>
          <w:lang w:val="en-US"/>
        </w:rPr>
        <w:t>4</w:t>
      </w:r>
      <w:r>
        <w:rPr>
          <w:sz w:val="24"/>
          <w:szCs w:val="24"/>
          <w:lang w:val="en-US"/>
        </w:rPr>
        <w:t xml:space="preserve"> cost of bank charges was $</w:t>
      </w:r>
      <w:r w:rsidR="00B57C3F">
        <w:rPr>
          <w:sz w:val="24"/>
          <w:szCs w:val="24"/>
          <w:lang w:val="en-US"/>
        </w:rPr>
        <w:t>670</w:t>
      </w:r>
      <w:r>
        <w:rPr>
          <w:sz w:val="24"/>
          <w:szCs w:val="24"/>
          <w:lang w:val="en-US"/>
        </w:rPr>
        <w:t>.</w:t>
      </w:r>
    </w:p>
    <w:p w14:paraId="5C749DD5" w14:textId="64CDC2DD" w:rsidR="00D47FE6" w:rsidRDefault="00D47FE6" w:rsidP="003459E4">
      <w:pPr>
        <w:spacing w:after="0"/>
        <w:rPr>
          <w:sz w:val="24"/>
          <w:szCs w:val="24"/>
          <w:lang w:val="en-US"/>
        </w:rPr>
      </w:pPr>
      <w:r>
        <w:rPr>
          <w:sz w:val="24"/>
          <w:szCs w:val="24"/>
          <w:lang w:val="en-US"/>
        </w:rPr>
        <w:t>2024 capital expenditure was $64,158.</w:t>
      </w:r>
    </w:p>
    <w:p w14:paraId="1D4FD9C7" w14:textId="6214821D" w:rsidR="00D47FE6" w:rsidRDefault="00D47FE6" w:rsidP="003459E4">
      <w:pPr>
        <w:spacing w:after="0"/>
        <w:rPr>
          <w:sz w:val="24"/>
          <w:szCs w:val="24"/>
          <w:lang w:val="en-US"/>
        </w:rPr>
      </w:pPr>
      <w:r>
        <w:rPr>
          <w:sz w:val="24"/>
          <w:szCs w:val="24"/>
          <w:lang w:val="en-US"/>
        </w:rPr>
        <w:t>2024 transfer to capital reserve was $21,000.</w:t>
      </w:r>
    </w:p>
    <w:p w14:paraId="6737C8C3" w14:textId="5E39EA6C" w:rsidR="00557A32" w:rsidRDefault="00557A32" w:rsidP="003459E4">
      <w:pPr>
        <w:spacing w:after="0"/>
        <w:rPr>
          <w:sz w:val="24"/>
          <w:szCs w:val="24"/>
          <w:lang w:val="en-US"/>
        </w:rPr>
      </w:pPr>
    </w:p>
    <w:p w14:paraId="6EE320F3" w14:textId="058B2000" w:rsidR="00312818" w:rsidRDefault="00312818" w:rsidP="003459E4">
      <w:pPr>
        <w:spacing w:after="0"/>
        <w:rPr>
          <w:sz w:val="24"/>
          <w:szCs w:val="24"/>
          <w:lang w:val="en-US"/>
        </w:rPr>
      </w:pPr>
      <w:r>
        <w:rPr>
          <w:sz w:val="24"/>
          <w:szCs w:val="24"/>
          <w:lang w:val="en-US"/>
        </w:rPr>
        <w:t>General Fund Debt</w:t>
      </w:r>
    </w:p>
    <w:p w14:paraId="6FC30E03" w14:textId="77777777" w:rsidR="00312818" w:rsidRDefault="00312818" w:rsidP="003459E4">
      <w:pPr>
        <w:spacing w:after="0"/>
        <w:rPr>
          <w:sz w:val="24"/>
          <w:szCs w:val="24"/>
          <w:lang w:val="en-US"/>
        </w:rPr>
      </w:pPr>
    </w:p>
    <w:tbl>
      <w:tblPr>
        <w:tblStyle w:val="TableGrid"/>
        <w:tblW w:w="0" w:type="auto"/>
        <w:tblLook w:val="04A0" w:firstRow="1" w:lastRow="0" w:firstColumn="1" w:lastColumn="0" w:noHBand="0" w:noVBand="1"/>
      </w:tblPr>
      <w:tblGrid>
        <w:gridCol w:w="3576"/>
        <w:gridCol w:w="1009"/>
        <w:gridCol w:w="2076"/>
        <w:gridCol w:w="1800"/>
      </w:tblGrid>
      <w:tr w:rsidR="00557A32" w14:paraId="1C75DD22" w14:textId="77777777" w:rsidTr="007A00DB">
        <w:tc>
          <w:tcPr>
            <w:tcW w:w="3576" w:type="dxa"/>
          </w:tcPr>
          <w:p w14:paraId="7013FC4F" w14:textId="401A40F3" w:rsidR="00557A32" w:rsidRPr="00312818" w:rsidRDefault="00312818" w:rsidP="00312818">
            <w:pPr>
              <w:jc w:val="center"/>
              <w:rPr>
                <w:b/>
                <w:sz w:val="24"/>
                <w:szCs w:val="24"/>
                <w:lang w:val="en-US"/>
              </w:rPr>
            </w:pPr>
            <w:r w:rsidRPr="00312818">
              <w:rPr>
                <w:b/>
                <w:sz w:val="24"/>
                <w:szCs w:val="24"/>
                <w:lang w:val="en-US"/>
              </w:rPr>
              <w:t>Purpose</w:t>
            </w:r>
          </w:p>
        </w:tc>
        <w:tc>
          <w:tcPr>
            <w:tcW w:w="1009" w:type="dxa"/>
          </w:tcPr>
          <w:p w14:paraId="49C36230" w14:textId="61AD594F" w:rsidR="00557A32" w:rsidRPr="00312818" w:rsidRDefault="00312818" w:rsidP="00312818">
            <w:pPr>
              <w:jc w:val="center"/>
              <w:rPr>
                <w:b/>
                <w:sz w:val="24"/>
                <w:szCs w:val="24"/>
                <w:lang w:val="en-US"/>
              </w:rPr>
            </w:pPr>
            <w:r w:rsidRPr="00312818">
              <w:rPr>
                <w:b/>
                <w:sz w:val="24"/>
                <w:szCs w:val="24"/>
                <w:lang w:val="en-US"/>
              </w:rPr>
              <w:t>Year</w:t>
            </w:r>
          </w:p>
        </w:tc>
        <w:tc>
          <w:tcPr>
            <w:tcW w:w="2076" w:type="dxa"/>
          </w:tcPr>
          <w:p w14:paraId="679ABADB" w14:textId="60A8042E" w:rsidR="00557A32" w:rsidRPr="00312818" w:rsidRDefault="00312818" w:rsidP="00312818">
            <w:pPr>
              <w:jc w:val="center"/>
              <w:rPr>
                <w:b/>
                <w:sz w:val="24"/>
                <w:szCs w:val="24"/>
                <w:lang w:val="en-US"/>
              </w:rPr>
            </w:pPr>
            <w:r w:rsidRPr="00312818">
              <w:rPr>
                <w:b/>
                <w:sz w:val="24"/>
                <w:szCs w:val="24"/>
                <w:lang w:val="en-US"/>
              </w:rPr>
              <w:t>Amount Borrowed</w:t>
            </w:r>
          </w:p>
        </w:tc>
        <w:tc>
          <w:tcPr>
            <w:tcW w:w="1800" w:type="dxa"/>
          </w:tcPr>
          <w:p w14:paraId="35FF4138" w14:textId="130F51CC" w:rsidR="00557A32" w:rsidRPr="00312818" w:rsidRDefault="00312818" w:rsidP="00312818">
            <w:pPr>
              <w:jc w:val="center"/>
              <w:rPr>
                <w:b/>
                <w:sz w:val="24"/>
                <w:szCs w:val="24"/>
                <w:lang w:val="en-US"/>
              </w:rPr>
            </w:pPr>
            <w:r w:rsidRPr="00312818">
              <w:rPr>
                <w:b/>
                <w:sz w:val="24"/>
                <w:szCs w:val="24"/>
                <w:lang w:val="en-US"/>
              </w:rPr>
              <w:t>Term</w:t>
            </w:r>
          </w:p>
        </w:tc>
      </w:tr>
      <w:tr w:rsidR="00557A32" w14:paraId="750998F9" w14:textId="77777777" w:rsidTr="007A00DB">
        <w:tc>
          <w:tcPr>
            <w:tcW w:w="3576" w:type="dxa"/>
          </w:tcPr>
          <w:p w14:paraId="70B12862" w14:textId="7531D742" w:rsidR="00557A32" w:rsidRDefault="00557A32" w:rsidP="003459E4">
            <w:pPr>
              <w:rPr>
                <w:sz w:val="24"/>
                <w:szCs w:val="24"/>
                <w:lang w:val="en-US"/>
              </w:rPr>
            </w:pPr>
          </w:p>
        </w:tc>
        <w:tc>
          <w:tcPr>
            <w:tcW w:w="1009" w:type="dxa"/>
          </w:tcPr>
          <w:p w14:paraId="576718EF" w14:textId="2DDC3D8B" w:rsidR="00557A32" w:rsidRDefault="00557A32" w:rsidP="007A00DB">
            <w:pPr>
              <w:jc w:val="center"/>
              <w:rPr>
                <w:sz w:val="24"/>
                <w:szCs w:val="24"/>
                <w:lang w:val="en-US"/>
              </w:rPr>
            </w:pPr>
          </w:p>
        </w:tc>
        <w:tc>
          <w:tcPr>
            <w:tcW w:w="2076" w:type="dxa"/>
          </w:tcPr>
          <w:p w14:paraId="293460DE" w14:textId="5C727415" w:rsidR="00557A32" w:rsidRDefault="00557A32" w:rsidP="007A00DB">
            <w:pPr>
              <w:jc w:val="center"/>
              <w:rPr>
                <w:sz w:val="24"/>
                <w:szCs w:val="24"/>
                <w:lang w:val="en-US"/>
              </w:rPr>
            </w:pPr>
          </w:p>
        </w:tc>
        <w:tc>
          <w:tcPr>
            <w:tcW w:w="1800" w:type="dxa"/>
          </w:tcPr>
          <w:p w14:paraId="5974E888" w14:textId="3CC13DF3" w:rsidR="00557A32" w:rsidRDefault="00557A32" w:rsidP="007A00DB">
            <w:pPr>
              <w:jc w:val="center"/>
              <w:rPr>
                <w:sz w:val="24"/>
                <w:szCs w:val="24"/>
                <w:lang w:val="en-US"/>
              </w:rPr>
            </w:pPr>
          </w:p>
        </w:tc>
      </w:tr>
      <w:tr w:rsidR="00557A32" w14:paraId="6B368545" w14:textId="77777777" w:rsidTr="007A00DB">
        <w:tc>
          <w:tcPr>
            <w:tcW w:w="3576" w:type="dxa"/>
          </w:tcPr>
          <w:p w14:paraId="0C3E740F" w14:textId="447311C9" w:rsidR="00557A32" w:rsidRDefault="007A00DB" w:rsidP="003459E4">
            <w:pPr>
              <w:rPr>
                <w:sz w:val="24"/>
                <w:szCs w:val="24"/>
                <w:lang w:val="en-US"/>
              </w:rPr>
            </w:pPr>
            <w:r>
              <w:rPr>
                <w:sz w:val="24"/>
                <w:szCs w:val="24"/>
                <w:lang w:val="en-US"/>
              </w:rPr>
              <w:t>Firetruck and Jaws of Life</w:t>
            </w:r>
          </w:p>
        </w:tc>
        <w:tc>
          <w:tcPr>
            <w:tcW w:w="1009" w:type="dxa"/>
          </w:tcPr>
          <w:p w14:paraId="52F710A1" w14:textId="046D15B6" w:rsidR="00557A32" w:rsidRDefault="007A00DB" w:rsidP="007A00DB">
            <w:pPr>
              <w:jc w:val="center"/>
              <w:rPr>
                <w:sz w:val="24"/>
                <w:szCs w:val="24"/>
                <w:lang w:val="en-US"/>
              </w:rPr>
            </w:pPr>
            <w:r>
              <w:rPr>
                <w:sz w:val="24"/>
                <w:szCs w:val="24"/>
                <w:lang w:val="en-US"/>
              </w:rPr>
              <w:t>2017</w:t>
            </w:r>
          </w:p>
        </w:tc>
        <w:tc>
          <w:tcPr>
            <w:tcW w:w="2076" w:type="dxa"/>
          </w:tcPr>
          <w:p w14:paraId="6B45DEA1" w14:textId="0F02710C" w:rsidR="00557A32" w:rsidRDefault="007A00DB" w:rsidP="007A00DB">
            <w:pPr>
              <w:jc w:val="center"/>
              <w:rPr>
                <w:sz w:val="24"/>
                <w:szCs w:val="24"/>
                <w:lang w:val="en-US"/>
              </w:rPr>
            </w:pPr>
            <w:r>
              <w:rPr>
                <w:sz w:val="24"/>
                <w:szCs w:val="24"/>
                <w:lang w:val="en-US"/>
              </w:rPr>
              <w:t>$398,000</w:t>
            </w:r>
          </w:p>
        </w:tc>
        <w:tc>
          <w:tcPr>
            <w:tcW w:w="1800" w:type="dxa"/>
          </w:tcPr>
          <w:p w14:paraId="727AC723" w14:textId="374CA601" w:rsidR="00557A32" w:rsidRDefault="007A00DB" w:rsidP="007A00DB">
            <w:pPr>
              <w:jc w:val="center"/>
              <w:rPr>
                <w:sz w:val="24"/>
                <w:szCs w:val="24"/>
                <w:lang w:val="en-US"/>
              </w:rPr>
            </w:pPr>
            <w:r>
              <w:rPr>
                <w:sz w:val="24"/>
                <w:szCs w:val="24"/>
                <w:lang w:val="en-US"/>
              </w:rPr>
              <w:t>10 Years</w:t>
            </w:r>
          </w:p>
        </w:tc>
      </w:tr>
    </w:tbl>
    <w:p w14:paraId="019035B6" w14:textId="77777777" w:rsidR="00D47FE6" w:rsidRDefault="00D47FE6" w:rsidP="003459E4">
      <w:pPr>
        <w:spacing w:after="0"/>
        <w:rPr>
          <w:b/>
          <w:sz w:val="24"/>
          <w:szCs w:val="24"/>
          <w:lang w:val="en-US"/>
        </w:rPr>
      </w:pPr>
    </w:p>
    <w:p w14:paraId="2677FEC0" w14:textId="69AF34F9" w:rsidR="003459E4" w:rsidRPr="00B57C3F" w:rsidRDefault="000D42C3" w:rsidP="003459E4">
      <w:pPr>
        <w:spacing w:after="0"/>
        <w:rPr>
          <w:sz w:val="24"/>
          <w:szCs w:val="24"/>
          <w:lang w:val="en-US"/>
        </w:rPr>
      </w:pPr>
      <w:r w:rsidRPr="000D42C3">
        <w:rPr>
          <w:b/>
          <w:sz w:val="24"/>
          <w:szCs w:val="24"/>
          <w:lang w:val="en-US"/>
        </w:rPr>
        <w:lastRenderedPageBreak/>
        <w:t>APPENDIX 1</w:t>
      </w:r>
    </w:p>
    <w:p w14:paraId="0ACC9F7D" w14:textId="670F2F1D" w:rsidR="000D42C3" w:rsidRDefault="000D42C3" w:rsidP="003459E4">
      <w:pPr>
        <w:spacing w:after="0"/>
        <w:rPr>
          <w:b/>
          <w:sz w:val="24"/>
          <w:szCs w:val="24"/>
          <w:lang w:val="en-US"/>
        </w:rPr>
      </w:pPr>
    </w:p>
    <w:p w14:paraId="21C78590" w14:textId="21C3B8D2" w:rsidR="000D42C3" w:rsidRDefault="000D42C3" w:rsidP="003459E4">
      <w:pPr>
        <w:spacing w:after="0"/>
        <w:rPr>
          <w:b/>
          <w:sz w:val="24"/>
          <w:szCs w:val="24"/>
          <w:lang w:val="en-US"/>
        </w:rPr>
      </w:pPr>
      <w:r>
        <w:rPr>
          <w:b/>
          <w:sz w:val="24"/>
          <w:szCs w:val="24"/>
          <w:lang w:val="en-US"/>
        </w:rPr>
        <w:t>20</w:t>
      </w:r>
      <w:r w:rsidR="002F1E34">
        <w:rPr>
          <w:b/>
          <w:sz w:val="24"/>
          <w:szCs w:val="24"/>
          <w:lang w:val="en-US"/>
        </w:rPr>
        <w:t>2</w:t>
      </w:r>
      <w:r w:rsidR="000115D0">
        <w:rPr>
          <w:b/>
          <w:sz w:val="24"/>
          <w:szCs w:val="24"/>
          <w:lang w:val="en-US"/>
        </w:rPr>
        <w:t>3</w:t>
      </w:r>
      <w:r>
        <w:rPr>
          <w:b/>
          <w:sz w:val="24"/>
          <w:szCs w:val="24"/>
          <w:lang w:val="en-US"/>
        </w:rPr>
        <w:t xml:space="preserve"> Council Meeting Dates and Attendance</w:t>
      </w:r>
    </w:p>
    <w:p w14:paraId="7968DCAE" w14:textId="77777777" w:rsidR="00635488" w:rsidRDefault="00635488" w:rsidP="003459E4">
      <w:pPr>
        <w:spacing w:after="0"/>
        <w:rPr>
          <w:b/>
          <w:sz w:val="24"/>
          <w:szCs w:val="24"/>
          <w:lang w:val="en-US"/>
        </w:rPr>
      </w:pPr>
    </w:p>
    <w:tbl>
      <w:tblPr>
        <w:tblStyle w:val="TableGrid"/>
        <w:tblW w:w="7608" w:type="dxa"/>
        <w:tblLayout w:type="fixed"/>
        <w:tblLook w:val="04A0" w:firstRow="1" w:lastRow="0" w:firstColumn="1" w:lastColumn="0" w:noHBand="0" w:noVBand="1"/>
      </w:tblPr>
      <w:tblGrid>
        <w:gridCol w:w="1129"/>
        <w:gridCol w:w="1276"/>
        <w:gridCol w:w="1080"/>
        <w:gridCol w:w="912"/>
        <w:gridCol w:w="942"/>
        <w:gridCol w:w="1031"/>
        <w:gridCol w:w="1238"/>
      </w:tblGrid>
      <w:tr w:rsidR="00635488" w14:paraId="563B8991" w14:textId="27BEF213" w:rsidTr="00635488">
        <w:trPr>
          <w:trHeight w:val="557"/>
        </w:trPr>
        <w:tc>
          <w:tcPr>
            <w:tcW w:w="1129" w:type="dxa"/>
          </w:tcPr>
          <w:p w14:paraId="2A8023C9" w14:textId="4312F77A" w:rsidR="00635488" w:rsidRDefault="00635488" w:rsidP="0056100B">
            <w:pPr>
              <w:rPr>
                <w:b/>
                <w:sz w:val="24"/>
                <w:szCs w:val="24"/>
                <w:lang w:val="en-US"/>
              </w:rPr>
            </w:pPr>
            <w:r>
              <w:rPr>
                <w:b/>
                <w:sz w:val="24"/>
                <w:szCs w:val="24"/>
                <w:lang w:val="en-US"/>
              </w:rPr>
              <w:t>Dates</w:t>
            </w:r>
          </w:p>
        </w:tc>
        <w:tc>
          <w:tcPr>
            <w:tcW w:w="1276" w:type="dxa"/>
          </w:tcPr>
          <w:p w14:paraId="10E997BD" w14:textId="0E44632F" w:rsidR="00635488" w:rsidRDefault="00635488" w:rsidP="0056100B">
            <w:pPr>
              <w:rPr>
                <w:b/>
                <w:sz w:val="24"/>
                <w:szCs w:val="24"/>
                <w:lang w:val="en-US"/>
              </w:rPr>
            </w:pPr>
            <w:r>
              <w:rPr>
                <w:b/>
                <w:sz w:val="24"/>
                <w:szCs w:val="24"/>
                <w:lang w:val="en-US"/>
              </w:rPr>
              <w:t>Meetings</w:t>
            </w:r>
          </w:p>
        </w:tc>
        <w:tc>
          <w:tcPr>
            <w:tcW w:w="1080" w:type="dxa"/>
          </w:tcPr>
          <w:p w14:paraId="6C6EDD3D" w14:textId="6FBF0FD0" w:rsidR="00635488" w:rsidRDefault="00635488" w:rsidP="0056100B">
            <w:pPr>
              <w:jc w:val="center"/>
              <w:rPr>
                <w:b/>
                <w:sz w:val="24"/>
                <w:szCs w:val="24"/>
                <w:lang w:val="en-US"/>
              </w:rPr>
            </w:pPr>
            <w:r>
              <w:rPr>
                <w:b/>
                <w:sz w:val="24"/>
                <w:szCs w:val="24"/>
                <w:lang w:val="en-US"/>
              </w:rPr>
              <w:t>MA Douglas Munn</w:t>
            </w:r>
          </w:p>
        </w:tc>
        <w:tc>
          <w:tcPr>
            <w:tcW w:w="912" w:type="dxa"/>
          </w:tcPr>
          <w:p w14:paraId="386D56D7" w14:textId="77777777" w:rsidR="00635488" w:rsidRDefault="00635488" w:rsidP="0056100B">
            <w:pPr>
              <w:jc w:val="center"/>
              <w:rPr>
                <w:b/>
                <w:sz w:val="24"/>
                <w:szCs w:val="24"/>
                <w:lang w:val="en-US"/>
              </w:rPr>
            </w:pPr>
            <w:r>
              <w:rPr>
                <w:b/>
                <w:sz w:val="24"/>
                <w:szCs w:val="24"/>
                <w:lang w:val="en-US"/>
              </w:rPr>
              <w:t>Grant</w:t>
            </w:r>
          </w:p>
          <w:p w14:paraId="742A541C" w14:textId="28B1649B" w:rsidR="00635488" w:rsidRDefault="00635488" w:rsidP="0056100B">
            <w:pPr>
              <w:jc w:val="center"/>
              <w:rPr>
                <w:b/>
                <w:sz w:val="24"/>
                <w:szCs w:val="24"/>
                <w:lang w:val="en-US"/>
              </w:rPr>
            </w:pPr>
            <w:r>
              <w:rPr>
                <w:b/>
                <w:sz w:val="24"/>
                <w:szCs w:val="24"/>
                <w:lang w:val="en-US"/>
              </w:rPr>
              <w:t xml:space="preserve"> Ross</w:t>
            </w:r>
          </w:p>
        </w:tc>
        <w:tc>
          <w:tcPr>
            <w:tcW w:w="942" w:type="dxa"/>
          </w:tcPr>
          <w:p w14:paraId="16E9A631" w14:textId="01FC1C36" w:rsidR="00635488" w:rsidRDefault="00635488" w:rsidP="0056100B">
            <w:pPr>
              <w:jc w:val="center"/>
              <w:rPr>
                <w:b/>
                <w:sz w:val="24"/>
                <w:szCs w:val="24"/>
                <w:lang w:val="en-US"/>
              </w:rPr>
            </w:pPr>
            <w:r>
              <w:rPr>
                <w:b/>
                <w:sz w:val="24"/>
                <w:szCs w:val="24"/>
                <w:lang w:val="en-US"/>
              </w:rPr>
              <w:t>Dustin Munn</w:t>
            </w:r>
          </w:p>
        </w:tc>
        <w:tc>
          <w:tcPr>
            <w:tcW w:w="1031" w:type="dxa"/>
          </w:tcPr>
          <w:p w14:paraId="1C996E8F" w14:textId="7099934D" w:rsidR="00635488" w:rsidRDefault="00635488" w:rsidP="0056100B">
            <w:pPr>
              <w:jc w:val="center"/>
              <w:rPr>
                <w:b/>
                <w:sz w:val="24"/>
                <w:szCs w:val="24"/>
                <w:lang w:val="en-US"/>
              </w:rPr>
            </w:pPr>
            <w:r>
              <w:rPr>
                <w:b/>
                <w:sz w:val="24"/>
                <w:szCs w:val="24"/>
                <w:lang w:val="en-US"/>
              </w:rPr>
              <w:t>D. Frank McKeil</w:t>
            </w:r>
          </w:p>
        </w:tc>
        <w:tc>
          <w:tcPr>
            <w:tcW w:w="1238" w:type="dxa"/>
          </w:tcPr>
          <w:p w14:paraId="23D19282" w14:textId="77777777" w:rsidR="00635488" w:rsidRDefault="00635488" w:rsidP="0056100B">
            <w:pPr>
              <w:jc w:val="center"/>
              <w:rPr>
                <w:b/>
                <w:sz w:val="24"/>
                <w:szCs w:val="24"/>
                <w:lang w:val="en-US"/>
              </w:rPr>
            </w:pPr>
            <w:r>
              <w:rPr>
                <w:b/>
                <w:sz w:val="24"/>
                <w:szCs w:val="24"/>
                <w:lang w:val="en-US"/>
              </w:rPr>
              <w:t>Wendy</w:t>
            </w:r>
          </w:p>
          <w:p w14:paraId="453325BC" w14:textId="35C673F2" w:rsidR="00635488" w:rsidRDefault="00635488" w:rsidP="0056100B">
            <w:pPr>
              <w:jc w:val="center"/>
              <w:rPr>
                <w:b/>
                <w:sz w:val="24"/>
                <w:szCs w:val="24"/>
                <w:lang w:val="en-US"/>
              </w:rPr>
            </w:pPr>
            <w:r>
              <w:rPr>
                <w:b/>
                <w:sz w:val="24"/>
                <w:szCs w:val="24"/>
                <w:lang w:val="en-US"/>
              </w:rPr>
              <w:t>Wellwood</w:t>
            </w:r>
          </w:p>
        </w:tc>
      </w:tr>
      <w:tr w:rsidR="00635488" w14:paraId="77F40AA4" w14:textId="7B1C2D87" w:rsidTr="00635488">
        <w:trPr>
          <w:trHeight w:val="107"/>
        </w:trPr>
        <w:tc>
          <w:tcPr>
            <w:tcW w:w="1129" w:type="dxa"/>
          </w:tcPr>
          <w:p w14:paraId="45196B93" w14:textId="7C32289E" w:rsidR="00635488" w:rsidRDefault="00635488" w:rsidP="0056100B">
            <w:pPr>
              <w:rPr>
                <w:b/>
                <w:sz w:val="24"/>
                <w:szCs w:val="24"/>
                <w:lang w:val="en-US"/>
              </w:rPr>
            </w:pPr>
          </w:p>
        </w:tc>
        <w:tc>
          <w:tcPr>
            <w:tcW w:w="1276" w:type="dxa"/>
          </w:tcPr>
          <w:p w14:paraId="7B40AF74" w14:textId="41DDFCA5" w:rsidR="00635488" w:rsidRDefault="00635488" w:rsidP="0056100B">
            <w:pPr>
              <w:rPr>
                <w:b/>
                <w:sz w:val="24"/>
                <w:szCs w:val="24"/>
                <w:lang w:val="en-US"/>
              </w:rPr>
            </w:pPr>
          </w:p>
        </w:tc>
        <w:tc>
          <w:tcPr>
            <w:tcW w:w="1080" w:type="dxa"/>
          </w:tcPr>
          <w:p w14:paraId="7B97F929" w14:textId="4070C90E" w:rsidR="00635488" w:rsidRPr="000D42C3" w:rsidRDefault="00635488" w:rsidP="0056100B">
            <w:pPr>
              <w:jc w:val="center"/>
              <w:rPr>
                <w:b/>
                <w:color w:val="000000" w:themeColor="text1"/>
                <w:sz w:val="24"/>
                <w:szCs w:val="24"/>
                <w:lang w:val="en-US"/>
              </w:rPr>
            </w:pPr>
          </w:p>
        </w:tc>
        <w:tc>
          <w:tcPr>
            <w:tcW w:w="912" w:type="dxa"/>
          </w:tcPr>
          <w:p w14:paraId="103E9C33" w14:textId="42AB4B33" w:rsidR="00635488" w:rsidRDefault="00635488" w:rsidP="0056100B">
            <w:pPr>
              <w:jc w:val="center"/>
              <w:rPr>
                <w:b/>
                <w:sz w:val="24"/>
                <w:szCs w:val="24"/>
                <w:lang w:val="en-US"/>
              </w:rPr>
            </w:pPr>
          </w:p>
        </w:tc>
        <w:tc>
          <w:tcPr>
            <w:tcW w:w="942" w:type="dxa"/>
          </w:tcPr>
          <w:p w14:paraId="4CFAFF35" w14:textId="0EC5506E" w:rsidR="00635488" w:rsidRDefault="00635488" w:rsidP="0056100B">
            <w:pPr>
              <w:jc w:val="center"/>
              <w:rPr>
                <w:b/>
                <w:sz w:val="24"/>
                <w:szCs w:val="24"/>
                <w:lang w:val="en-US"/>
              </w:rPr>
            </w:pPr>
          </w:p>
        </w:tc>
        <w:tc>
          <w:tcPr>
            <w:tcW w:w="1031" w:type="dxa"/>
          </w:tcPr>
          <w:p w14:paraId="541D7450" w14:textId="635353DE" w:rsidR="00635488" w:rsidRDefault="00635488" w:rsidP="0056100B">
            <w:pPr>
              <w:jc w:val="center"/>
              <w:rPr>
                <w:b/>
                <w:sz w:val="24"/>
                <w:szCs w:val="24"/>
                <w:lang w:val="en-US"/>
              </w:rPr>
            </w:pPr>
          </w:p>
        </w:tc>
        <w:tc>
          <w:tcPr>
            <w:tcW w:w="1238" w:type="dxa"/>
          </w:tcPr>
          <w:p w14:paraId="0903F5A9" w14:textId="0EB8D1BF" w:rsidR="00635488" w:rsidRDefault="00635488" w:rsidP="0056100B">
            <w:pPr>
              <w:jc w:val="center"/>
              <w:rPr>
                <w:b/>
                <w:sz w:val="24"/>
                <w:szCs w:val="24"/>
                <w:lang w:val="en-US"/>
              </w:rPr>
            </w:pPr>
          </w:p>
        </w:tc>
      </w:tr>
      <w:tr w:rsidR="00635488" w14:paraId="0330D659" w14:textId="6B96E569" w:rsidTr="00635488">
        <w:tc>
          <w:tcPr>
            <w:tcW w:w="1129" w:type="dxa"/>
          </w:tcPr>
          <w:p w14:paraId="684922E5" w14:textId="6832B99C" w:rsidR="00635488" w:rsidRDefault="00635488" w:rsidP="0056100B">
            <w:pPr>
              <w:rPr>
                <w:b/>
                <w:sz w:val="24"/>
                <w:szCs w:val="24"/>
                <w:lang w:val="en-US"/>
              </w:rPr>
            </w:pPr>
            <w:r>
              <w:rPr>
                <w:b/>
                <w:sz w:val="24"/>
                <w:szCs w:val="24"/>
                <w:lang w:val="en-US"/>
              </w:rPr>
              <w:t>Jan. 22</w:t>
            </w:r>
          </w:p>
        </w:tc>
        <w:tc>
          <w:tcPr>
            <w:tcW w:w="1276" w:type="dxa"/>
          </w:tcPr>
          <w:p w14:paraId="58CCABFE" w14:textId="77F0C23B" w:rsidR="00635488" w:rsidRDefault="00635488" w:rsidP="0056100B">
            <w:pPr>
              <w:rPr>
                <w:b/>
                <w:sz w:val="24"/>
                <w:szCs w:val="24"/>
                <w:lang w:val="en-US"/>
              </w:rPr>
            </w:pPr>
            <w:r>
              <w:rPr>
                <w:b/>
                <w:sz w:val="24"/>
                <w:szCs w:val="24"/>
                <w:lang w:val="en-US"/>
              </w:rPr>
              <w:t>Regular</w:t>
            </w:r>
          </w:p>
        </w:tc>
        <w:tc>
          <w:tcPr>
            <w:tcW w:w="1080" w:type="dxa"/>
          </w:tcPr>
          <w:p w14:paraId="3EEF1254" w14:textId="1C12F4C8" w:rsidR="00635488" w:rsidRDefault="00635488" w:rsidP="0056100B">
            <w:pPr>
              <w:jc w:val="center"/>
              <w:rPr>
                <w:b/>
                <w:sz w:val="24"/>
                <w:szCs w:val="24"/>
                <w:lang w:val="en-US"/>
              </w:rPr>
            </w:pPr>
            <w:r>
              <w:rPr>
                <w:b/>
                <w:sz w:val="24"/>
                <w:szCs w:val="24"/>
                <w:lang w:val="en-US"/>
              </w:rPr>
              <w:sym w:font="Wingdings" w:char="F0FE"/>
            </w:r>
          </w:p>
        </w:tc>
        <w:tc>
          <w:tcPr>
            <w:tcW w:w="912" w:type="dxa"/>
          </w:tcPr>
          <w:p w14:paraId="749EFF4C" w14:textId="7ADFD8A7"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12B4FE33" w14:textId="31F81EBB" w:rsidR="00635488" w:rsidRDefault="00635488" w:rsidP="0056100B">
            <w:pPr>
              <w:jc w:val="center"/>
              <w:rPr>
                <w:b/>
                <w:sz w:val="24"/>
                <w:szCs w:val="24"/>
                <w:lang w:val="en-US"/>
              </w:rPr>
            </w:pPr>
            <w:r w:rsidRPr="00E82C07">
              <w:rPr>
                <w:b/>
                <w:color w:val="000000" w:themeColor="text1"/>
                <w:sz w:val="24"/>
                <w:szCs w:val="24"/>
                <w:lang w:val="en-US"/>
              </w:rPr>
              <w:sym w:font="Wingdings" w:char="F0FE"/>
            </w:r>
          </w:p>
        </w:tc>
        <w:tc>
          <w:tcPr>
            <w:tcW w:w="1031" w:type="dxa"/>
          </w:tcPr>
          <w:p w14:paraId="44889A1B" w14:textId="0A87AE0A" w:rsidR="00635488" w:rsidRDefault="00635488" w:rsidP="0056100B">
            <w:pPr>
              <w:jc w:val="center"/>
              <w:rPr>
                <w:b/>
                <w:sz w:val="24"/>
                <w:szCs w:val="24"/>
                <w:lang w:val="en-US"/>
              </w:rPr>
            </w:pPr>
            <w:r>
              <w:rPr>
                <w:b/>
                <w:color w:val="000000" w:themeColor="text1"/>
                <w:sz w:val="24"/>
                <w:szCs w:val="24"/>
                <w:lang w:val="en-US"/>
              </w:rPr>
              <w:sym w:font="Wingdings" w:char="F0FE"/>
            </w:r>
          </w:p>
        </w:tc>
        <w:tc>
          <w:tcPr>
            <w:tcW w:w="1238" w:type="dxa"/>
          </w:tcPr>
          <w:p w14:paraId="478CE4C3" w14:textId="0A30888C"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31CFF5DE" w14:textId="7279498A" w:rsidTr="00635488">
        <w:tc>
          <w:tcPr>
            <w:tcW w:w="1129" w:type="dxa"/>
          </w:tcPr>
          <w:p w14:paraId="039BCF14" w14:textId="2275D8F1" w:rsidR="00635488" w:rsidRDefault="00635488" w:rsidP="0056100B">
            <w:pPr>
              <w:rPr>
                <w:b/>
                <w:sz w:val="24"/>
                <w:szCs w:val="24"/>
                <w:lang w:val="en-US"/>
              </w:rPr>
            </w:pPr>
            <w:r>
              <w:rPr>
                <w:b/>
                <w:sz w:val="24"/>
                <w:szCs w:val="24"/>
                <w:lang w:val="en-US"/>
              </w:rPr>
              <w:t>Feb. 26</w:t>
            </w:r>
          </w:p>
        </w:tc>
        <w:tc>
          <w:tcPr>
            <w:tcW w:w="1276" w:type="dxa"/>
          </w:tcPr>
          <w:p w14:paraId="0B63F555" w14:textId="58A572F2" w:rsidR="00635488" w:rsidRDefault="00635488" w:rsidP="0056100B">
            <w:pPr>
              <w:rPr>
                <w:b/>
                <w:sz w:val="24"/>
                <w:szCs w:val="24"/>
                <w:lang w:val="en-US"/>
              </w:rPr>
            </w:pPr>
            <w:r>
              <w:rPr>
                <w:b/>
                <w:sz w:val="24"/>
                <w:szCs w:val="24"/>
                <w:lang w:val="en-US"/>
              </w:rPr>
              <w:t>Regular</w:t>
            </w:r>
          </w:p>
        </w:tc>
        <w:tc>
          <w:tcPr>
            <w:tcW w:w="1080" w:type="dxa"/>
          </w:tcPr>
          <w:p w14:paraId="14C777CB" w14:textId="29A22386" w:rsidR="00635488" w:rsidRDefault="00635488" w:rsidP="0056100B">
            <w:pPr>
              <w:jc w:val="center"/>
              <w:rPr>
                <w:b/>
                <w:sz w:val="24"/>
                <w:szCs w:val="24"/>
                <w:lang w:val="en-US"/>
              </w:rPr>
            </w:pPr>
            <w:r w:rsidRPr="001D6D40">
              <w:rPr>
                <w:noProof/>
                <w:color w:val="FF0000"/>
                <w:sz w:val="24"/>
                <w:szCs w:val="24"/>
                <w:lang w:val="en-US"/>
              </w:rPr>
              <w:sym w:font="Wingdings" w:char="F0FD"/>
            </w:r>
          </w:p>
        </w:tc>
        <w:tc>
          <w:tcPr>
            <w:tcW w:w="912" w:type="dxa"/>
          </w:tcPr>
          <w:p w14:paraId="434B5AA0" w14:textId="78876B03"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3CE081B2" w14:textId="64707666" w:rsidR="00635488" w:rsidRDefault="00635488" w:rsidP="0056100B">
            <w:pPr>
              <w:jc w:val="center"/>
              <w:rPr>
                <w:b/>
                <w:sz w:val="24"/>
                <w:szCs w:val="24"/>
                <w:lang w:val="en-US"/>
              </w:rPr>
            </w:pPr>
            <w:r>
              <w:rPr>
                <w:b/>
                <w:sz w:val="24"/>
                <w:szCs w:val="24"/>
                <w:lang w:val="en-US"/>
              </w:rPr>
              <w:sym w:font="Wingdings" w:char="F0FE"/>
            </w:r>
          </w:p>
        </w:tc>
        <w:tc>
          <w:tcPr>
            <w:tcW w:w="1031" w:type="dxa"/>
          </w:tcPr>
          <w:p w14:paraId="0BDC4DC7" w14:textId="1BEC535E" w:rsidR="00635488" w:rsidRDefault="00635488" w:rsidP="0056100B">
            <w:pPr>
              <w:jc w:val="center"/>
              <w:rPr>
                <w:b/>
                <w:sz w:val="24"/>
                <w:szCs w:val="24"/>
                <w:lang w:val="en-US"/>
              </w:rPr>
            </w:pPr>
            <w:r>
              <w:rPr>
                <w:sz w:val="24"/>
                <w:szCs w:val="24"/>
                <w:lang w:val="en-US"/>
              </w:rPr>
              <w:sym w:font="Wingdings" w:char="F0FE"/>
            </w:r>
          </w:p>
        </w:tc>
        <w:tc>
          <w:tcPr>
            <w:tcW w:w="1238" w:type="dxa"/>
          </w:tcPr>
          <w:p w14:paraId="1DA0830B" w14:textId="02F32793"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2C758DE6" w14:textId="560A8170" w:rsidTr="00635488">
        <w:tc>
          <w:tcPr>
            <w:tcW w:w="1129" w:type="dxa"/>
          </w:tcPr>
          <w:p w14:paraId="12181A52" w14:textId="7720E5E9" w:rsidR="00635488" w:rsidRDefault="00635488" w:rsidP="0056100B">
            <w:pPr>
              <w:rPr>
                <w:b/>
                <w:sz w:val="24"/>
                <w:szCs w:val="24"/>
                <w:lang w:val="en-US"/>
              </w:rPr>
            </w:pPr>
            <w:r>
              <w:rPr>
                <w:b/>
                <w:sz w:val="24"/>
                <w:szCs w:val="24"/>
                <w:lang w:val="en-US"/>
              </w:rPr>
              <w:t>Mar. 25</w:t>
            </w:r>
          </w:p>
        </w:tc>
        <w:tc>
          <w:tcPr>
            <w:tcW w:w="1276" w:type="dxa"/>
          </w:tcPr>
          <w:p w14:paraId="41B67901" w14:textId="5E3786A1" w:rsidR="00635488" w:rsidRDefault="00635488" w:rsidP="0056100B">
            <w:pPr>
              <w:rPr>
                <w:b/>
                <w:sz w:val="24"/>
                <w:szCs w:val="24"/>
                <w:lang w:val="en-US"/>
              </w:rPr>
            </w:pPr>
            <w:r>
              <w:rPr>
                <w:b/>
                <w:sz w:val="24"/>
                <w:szCs w:val="24"/>
                <w:lang w:val="en-US"/>
              </w:rPr>
              <w:t>Regular</w:t>
            </w:r>
          </w:p>
        </w:tc>
        <w:tc>
          <w:tcPr>
            <w:tcW w:w="1080" w:type="dxa"/>
          </w:tcPr>
          <w:p w14:paraId="104D0491" w14:textId="6D3481F6" w:rsidR="00635488" w:rsidRDefault="00635488" w:rsidP="0056100B">
            <w:pPr>
              <w:jc w:val="center"/>
              <w:rPr>
                <w:b/>
                <w:sz w:val="24"/>
                <w:szCs w:val="24"/>
                <w:lang w:val="en-US"/>
              </w:rPr>
            </w:pPr>
            <w:r>
              <w:rPr>
                <w:b/>
                <w:sz w:val="24"/>
                <w:szCs w:val="24"/>
                <w:lang w:val="en-US"/>
              </w:rPr>
              <w:sym w:font="Wingdings" w:char="F0FE"/>
            </w:r>
          </w:p>
        </w:tc>
        <w:tc>
          <w:tcPr>
            <w:tcW w:w="912" w:type="dxa"/>
          </w:tcPr>
          <w:p w14:paraId="75B4E30C" w14:textId="126A98EE" w:rsidR="00635488" w:rsidRDefault="00635488" w:rsidP="0056100B">
            <w:pPr>
              <w:jc w:val="center"/>
              <w:rPr>
                <w:b/>
                <w:sz w:val="24"/>
                <w:szCs w:val="24"/>
                <w:lang w:val="en-US"/>
              </w:rPr>
            </w:pPr>
            <w:r>
              <w:rPr>
                <w:b/>
                <w:sz w:val="24"/>
                <w:szCs w:val="24"/>
                <w:lang w:val="en-US"/>
              </w:rPr>
              <w:sym w:font="Wingdings" w:char="F0FE"/>
            </w:r>
          </w:p>
        </w:tc>
        <w:tc>
          <w:tcPr>
            <w:tcW w:w="942" w:type="dxa"/>
          </w:tcPr>
          <w:p w14:paraId="3777424A" w14:textId="1E799EEE" w:rsidR="00635488" w:rsidRDefault="00635488" w:rsidP="0056100B">
            <w:pPr>
              <w:jc w:val="center"/>
              <w:rPr>
                <w:b/>
                <w:sz w:val="24"/>
                <w:szCs w:val="24"/>
                <w:lang w:val="en-US"/>
              </w:rPr>
            </w:pPr>
            <w:r>
              <w:rPr>
                <w:b/>
                <w:sz w:val="24"/>
                <w:szCs w:val="24"/>
                <w:lang w:val="en-US"/>
              </w:rPr>
              <w:sym w:font="Wingdings" w:char="F0FE"/>
            </w:r>
          </w:p>
        </w:tc>
        <w:tc>
          <w:tcPr>
            <w:tcW w:w="1031" w:type="dxa"/>
          </w:tcPr>
          <w:p w14:paraId="7536DF54" w14:textId="3AD2DA57" w:rsidR="00635488" w:rsidRDefault="00635488" w:rsidP="0056100B">
            <w:pPr>
              <w:jc w:val="center"/>
              <w:rPr>
                <w:b/>
                <w:sz w:val="24"/>
                <w:szCs w:val="24"/>
                <w:lang w:val="en-US"/>
              </w:rPr>
            </w:pPr>
            <w:r>
              <w:rPr>
                <w:b/>
                <w:sz w:val="24"/>
                <w:szCs w:val="24"/>
                <w:lang w:val="en-US"/>
              </w:rPr>
              <w:sym w:font="Wingdings" w:char="F0FE"/>
            </w:r>
          </w:p>
        </w:tc>
        <w:tc>
          <w:tcPr>
            <w:tcW w:w="1238" w:type="dxa"/>
          </w:tcPr>
          <w:p w14:paraId="5522A089" w14:textId="6FBD2F34"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180C1E61" w14:textId="6BB4B576" w:rsidTr="00635488">
        <w:tc>
          <w:tcPr>
            <w:tcW w:w="1129" w:type="dxa"/>
          </w:tcPr>
          <w:p w14:paraId="34D17A23" w14:textId="459DA0EC" w:rsidR="00635488" w:rsidRDefault="00635488" w:rsidP="0056100B">
            <w:pPr>
              <w:rPr>
                <w:b/>
                <w:sz w:val="24"/>
                <w:szCs w:val="24"/>
                <w:lang w:val="en-US"/>
              </w:rPr>
            </w:pPr>
            <w:r>
              <w:rPr>
                <w:b/>
                <w:sz w:val="24"/>
                <w:szCs w:val="24"/>
                <w:lang w:val="en-US"/>
              </w:rPr>
              <w:t>Apr. 22</w:t>
            </w:r>
          </w:p>
        </w:tc>
        <w:tc>
          <w:tcPr>
            <w:tcW w:w="1276" w:type="dxa"/>
          </w:tcPr>
          <w:p w14:paraId="6347526D" w14:textId="4DEBF754" w:rsidR="00635488" w:rsidRDefault="00635488" w:rsidP="0056100B">
            <w:pPr>
              <w:rPr>
                <w:b/>
                <w:sz w:val="24"/>
                <w:szCs w:val="24"/>
                <w:lang w:val="en-US"/>
              </w:rPr>
            </w:pPr>
            <w:r>
              <w:rPr>
                <w:b/>
                <w:sz w:val="24"/>
                <w:szCs w:val="24"/>
                <w:lang w:val="en-US"/>
              </w:rPr>
              <w:t>Regular</w:t>
            </w:r>
          </w:p>
        </w:tc>
        <w:tc>
          <w:tcPr>
            <w:tcW w:w="1080" w:type="dxa"/>
          </w:tcPr>
          <w:p w14:paraId="423204E7" w14:textId="48D1FCCB" w:rsidR="00635488" w:rsidRDefault="00635488" w:rsidP="0056100B">
            <w:pPr>
              <w:jc w:val="center"/>
              <w:rPr>
                <w:b/>
                <w:sz w:val="24"/>
                <w:szCs w:val="24"/>
                <w:lang w:val="en-US"/>
              </w:rPr>
            </w:pPr>
            <w:r>
              <w:rPr>
                <w:b/>
                <w:sz w:val="24"/>
                <w:szCs w:val="24"/>
                <w:lang w:val="en-US"/>
              </w:rPr>
              <w:sym w:font="Wingdings" w:char="F0FE"/>
            </w:r>
          </w:p>
        </w:tc>
        <w:tc>
          <w:tcPr>
            <w:tcW w:w="912" w:type="dxa"/>
          </w:tcPr>
          <w:p w14:paraId="13F2DB93" w14:textId="5D64EFC1"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66DE5F15" w14:textId="6D3DAAE5" w:rsidR="00635488" w:rsidRDefault="00635488" w:rsidP="0056100B">
            <w:pPr>
              <w:jc w:val="center"/>
              <w:rPr>
                <w:b/>
                <w:sz w:val="24"/>
                <w:szCs w:val="24"/>
                <w:lang w:val="en-US"/>
              </w:rPr>
            </w:pPr>
            <w:r w:rsidRPr="00E82C07">
              <w:rPr>
                <w:b/>
                <w:color w:val="000000" w:themeColor="text1"/>
                <w:sz w:val="24"/>
                <w:szCs w:val="24"/>
                <w:lang w:val="en-US"/>
              </w:rPr>
              <w:sym w:font="Wingdings" w:char="F0FE"/>
            </w:r>
          </w:p>
        </w:tc>
        <w:tc>
          <w:tcPr>
            <w:tcW w:w="1031" w:type="dxa"/>
          </w:tcPr>
          <w:p w14:paraId="7BF289CF" w14:textId="1C97083B" w:rsidR="00635488" w:rsidRDefault="00635488" w:rsidP="0056100B">
            <w:pPr>
              <w:jc w:val="center"/>
              <w:rPr>
                <w:b/>
                <w:sz w:val="24"/>
                <w:szCs w:val="24"/>
                <w:lang w:val="en-US"/>
              </w:rPr>
            </w:pPr>
            <w:r w:rsidRPr="007208A8">
              <w:rPr>
                <w:b/>
                <w:color w:val="000000" w:themeColor="text1"/>
                <w:sz w:val="24"/>
                <w:szCs w:val="24"/>
                <w:lang w:val="en-US"/>
              </w:rPr>
              <w:sym w:font="Wingdings" w:char="F0FE"/>
            </w:r>
          </w:p>
        </w:tc>
        <w:tc>
          <w:tcPr>
            <w:tcW w:w="1238" w:type="dxa"/>
          </w:tcPr>
          <w:p w14:paraId="229DBA98" w14:textId="47C8D208"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25DAC8A9" w14:textId="0400AA59" w:rsidTr="00635488">
        <w:tc>
          <w:tcPr>
            <w:tcW w:w="1129" w:type="dxa"/>
          </w:tcPr>
          <w:p w14:paraId="23F63BD1" w14:textId="00B74055" w:rsidR="00635488" w:rsidRDefault="00635488" w:rsidP="0056100B">
            <w:pPr>
              <w:rPr>
                <w:b/>
                <w:sz w:val="24"/>
                <w:szCs w:val="24"/>
                <w:lang w:val="en-US"/>
              </w:rPr>
            </w:pPr>
            <w:r>
              <w:rPr>
                <w:b/>
                <w:sz w:val="24"/>
                <w:szCs w:val="24"/>
                <w:lang w:val="en-US"/>
              </w:rPr>
              <w:t>May 27</w:t>
            </w:r>
          </w:p>
        </w:tc>
        <w:tc>
          <w:tcPr>
            <w:tcW w:w="1276" w:type="dxa"/>
          </w:tcPr>
          <w:p w14:paraId="38618CD4" w14:textId="1A99D7DB" w:rsidR="00635488" w:rsidRDefault="00635488" w:rsidP="0056100B">
            <w:pPr>
              <w:rPr>
                <w:b/>
                <w:sz w:val="24"/>
                <w:szCs w:val="24"/>
                <w:lang w:val="en-US"/>
              </w:rPr>
            </w:pPr>
            <w:r>
              <w:rPr>
                <w:b/>
                <w:sz w:val="24"/>
                <w:szCs w:val="24"/>
                <w:lang w:val="en-US"/>
              </w:rPr>
              <w:t>Regular</w:t>
            </w:r>
          </w:p>
        </w:tc>
        <w:tc>
          <w:tcPr>
            <w:tcW w:w="1080" w:type="dxa"/>
          </w:tcPr>
          <w:p w14:paraId="11647AEF" w14:textId="3ADBC23A" w:rsidR="00635488" w:rsidRDefault="00635488" w:rsidP="0056100B">
            <w:pPr>
              <w:jc w:val="center"/>
              <w:rPr>
                <w:b/>
                <w:sz w:val="24"/>
                <w:szCs w:val="24"/>
                <w:lang w:val="en-US"/>
              </w:rPr>
            </w:pPr>
            <w:r>
              <w:rPr>
                <w:b/>
                <w:sz w:val="24"/>
                <w:szCs w:val="24"/>
                <w:lang w:val="en-US"/>
              </w:rPr>
              <w:sym w:font="Wingdings" w:char="F0FE"/>
            </w:r>
          </w:p>
        </w:tc>
        <w:tc>
          <w:tcPr>
            <w:tcW w:w="912" w:type="dxa"/>
          </w:tcPr>
          <w:p w14:paraId="56CCD51A" w14:textId="044E9BF4"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0B181BB8" w14:textId="71D20947" w:rsidR="00635488" w:rsidRDefault="00635488" w:rsidP="0056100B">
            <w:pPr>
              <w:jc w:val="center"/>
              <w:rPr>
                <w:b/>
                <w:sz w:val="24"/>
                <w:szCs w:val="24"/>
                <w:lang w:val="en-US"/>
              </w:rPr>
            </w:pPr>
            <w:r w:rsidRPr="00E82C07">
              <w:rPr>
                <w:b/>
                <w:color w:val="000000" w:themeColor="text1"/>
                <w:sz w:val="24"/>
                <w:szCs w:val="24"/>
                <w:lang w:val="en-US"/>
              </w:rPr>
              <w:sym w:font="Wingdings" w:char="F0FE"/>
            </w:r>
          </w:p>
        </w:tc>
        <w:tc>
          <w:tcPr>
            <w:tcW w:w="1031" w:type="dxa"/>
          </w:tcPr>
          <w:p w14:paraId="36EC0A15" w14:textId="391D0E0D" w:rsidR="00635488" w:rsidRDefault="00635488" w:rsidP="0056100B">
            <w:pPr>
              <w:jc w:val="center"/>
              <w:rPr>
                <w:b/>
                <w:sz w:val="24"/>
                <w:szCs w:val="24"/>
                <w:lang w:val="en-US"/>
              </w:rPr>
            </w:pPr>
            <w:r>
              <w:rPr>
                <w:b/>
                <w:sz w:val="24"/>
                <w:szCs w:val="24"/>
                <w:lang w:val="en-US"/>
              </w:rPr>
              <w:sym w:font="Wingdings" w:char="F0FE"/>
            </w:r>
          </w:p>
        </w:tc>
        <w:tc>
          <w:tcPr>
            <w:tcW w:w="1238" w:type="dxa"/>
          </w:tcPr>
          <w:p w14:paraId="184B8FDD" w14:textId="7E2E455C"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4D9B08C0" w14:textId="4968F116" w:rsidTr="00635488">
        <w:tc>
          <w:tcPr>
            <w:tcW w:w="1129" w:type="dxa"/>
          </w:tcPr>
          <w:p w14:paraId="5550B7C9" w14:textId="5216DBE1" w:rsidR="00635488" w:rsidRDefault="00635488" w:rsidP="0056100B">
            <w:pPr>
              <w:rPr>
                <w:b/>
                <w:sz w:val="24"/>
                <w:szCs w:val="24"/>
                <w:lang w:val="en-US"/>
              </w:rPr>
            </w:pPr>
            <w:r>
              <w:rPr>
                <w:b/>
                <w:sz w:val="24"/>
                <w:szCs w:val="24"/>
                <w:lang w:val="en-US"/>
              </w:rPr>
              <w:t>June 25</w:t>
            </w:r>
          </w:p>
        </w:tc>
        <w:tc>
          <w:tcPr>
            <w:tcW w:w="1276" w:type="dxa"/>
          </w:tcPr>
          <w:p w14:paraId="14A7834C" w14:textId="304C8AFD" w:rsidR="00635488" w:rsidRDefault="00635488" w:rsidP="0056100B">
            <w:pPr>
              <w:rPr>
                <w:b/>
                <w:sz w:val="24"/>
                <w:szCs w:val="24"/>
                <w:lang w:val="en-US"/>
              </w:rPr>
            </w:pPr>
            <w:r>
              <w:rPr>
                <w:b/>
                <w:sz w:val="24"/>
                <w:szCs w:val="24"/>
                <w:lang w:val="en-US"/>
              </w:rPr>
              <w:t>Regular</w:t>
            </w:r>
          </w:p>
        </w:tc>
        <w:tc>
          <w:tcPr>
            <w:tcW w:w="1080" w:type="dxa"/>
          </w:tcPr>
          <w:p w14:paraId="7964B5F3" w14:textId="3CB72941" w:rsidR="00635488" w:rsidRDefault="00635488" w:rsidP="0056100B">
            <w:pPr>
              <w:jc w:val="center"/>
              <w:rPr>
                <w:b/>
                <w:sz w:val="24"/>
                <w:szCs w:val="24"/>
                <w:lang w:val="en-US"/>
              </w:rPr>
            </w:pPr>
            <w:r>
              <w:rPr>
                <w:b/>
                <w:color w:val="000000" w:themeColor="text1"/>
                <w:sz w:val="24"/>
                <w:szCs w:val="24"/>
                <w:lang w:val="en-US"/>
              </w:rPr>
              <w:sym w:font="Wingdings" w:char="F0FE"/>
            </w:r>
          </w:p>
        </w:tc>
        <w:tc>
          <w:tcPr>
            <w:tcW w:w="912" w:type="dxa"/>
          </w:tcPr>
          <w:p w14:paraId="27A52616" w14:textId="56C19523"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05B2E8BF" w14:textId="21BACCD3" w:rsidR="00635488" w:rsidRDefault="00635488" w:rsidP="0056100B">
            <w:pPr>
              <w:jc w:val="center"/>
              <w:rPr>
                <w:b/>
                <w:sz w:val="24"/>
                <w:szCs w:val="24"/>
                <w:lang w:val="en-US"/>
              </w:rPr>
            </w:pPr>
            <w:r w:rsidRPr="00E82C07">
              <w:rPr>
                <w:b/>
                <w:color w:val="000000" w:themeColor="text1"/>
                <w:sz w:val="24"/>
                <w:szCs w:val="24"/>
                <w:lang w:val="en-US"/>
              </w:rPr>
              <w:sym w:font="Wingdings" w:char="F0FE"/>
            </w:r>
          </w:p>
        </w:tc>
        <w:tc>
          <w:tcPr>
            <w:tcW w:w="1031" w:type="dxa"/>
          </w:tcPr>
          <w:p w14:paraId="3B979731" w14:textId="460E1C60" w:rsidR="00635488" w:rsidRPr="001D6D40" w:rsidRDefault="00635488" w:rsidP="0056100B">
            <w:pPr>
              <w:jc w:val="center"/>
              <w:rPr>
                <w:b/>
                <w:color w:val="FF0000"/>
                <w:sz w:val="24"/>
                <w:szCs w:val="24"/>
                <w:lang w:val="en-US"/>
              </w:rPr>
            </w:pPr>
            <w:r>
              <w:rPr>
                <w:b/>
                <w:color w:val="000000" w:themeColor="text1"/>
                <w:sz w:val="24"/>
                <w:szCs w:val="24"/>
                <w:lang w:val="en-US"/>
              </w:rPr>
              <w:sym w:font="Wingdings" w:char="F0FE"/>
            </w:r>
          </w:p>
        </w:tc>
        <w:tc>
          <w:tcPr>
            <w:tcW w:w="1238" w:type="dxa"/>
          </w:tcPr>
          <w:p w14:paraId="4190084B" w14:textId="5027CD10"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233B4CEC" w14:textId="41EE8625" w:rsidTr="00635488">
        <w:tc>
          <w:tcPr>
            <w:tcW w:w="1129" w:type="dxa"/>
          </w:tcPr>
          <w:p w14:paraId="4FAB8FFB" w14:textId="202CED32" w:rsidR="00635488" w:rsidRDefault="00635488" w:rsidP="0056100B">
            <w:pPr>
              <w:rPr>
                <w:b/>
                <w:sz w:val="24"/>
                <w:szCs w:val="24"/>
                <w:lang w:val="en-US"/>
              </w:rPr>
            </w:pPr>
            <w:r>
              <w:rPr>
                <w:b/>
                <w:sz w:val="24"/>
                <w:szCs w:val="24"/>
                <w:lang w:val="en-US"/>
              </w:rPr>
              <w:t>July 22</w:t>
            </w:r>
          </w:p>
        </w:tc>
        <w:tc>
          <w:tcPr>
            <w:tcW w:w="1276" w:type="dxa"/>
          </w:tcPr>
          <w:p w14:paraId="03BF6F0C" w14:textId="7D3F0DCC" w:rsidR="00635488" w:rsidRDefault="00635488" w:rsidP="0056100B">
            <w:pPr>
              <w:rPr>
                <w:b/>
                <w:sz w:val="24"/>
                <w:szCs w:val="24"/>
                <w:lang w:val="en-US"/>
              </w:rPr>
            </w:pPr>
            <w:r>
              <w:rPr>
                <w:b/>
                <w:sz w:val="24"/>
                <w:szCs w:val="24"/>
                <w:lang w:val="en-US"/>
              </w:rPr>
              <w:t>Regular</w:t>
            </w:r>
          </w:p>
        </w:tc>
        <w:tc>
          <w:tcPr>
            <w:tcW w:w="1080" w:type="dxa"/>
          </w:tcPr>
          <w:p w14:paraId="6213D12F" w14:textId="54AF0E0F" w:rsidR="00635488" w:rsidRDefault="00635488" w:rsidP="0056100B">
            <w:pPr>
              <w:jc w:val="center"/>
              <w:rPr>
                <w:b/>
                <w:sz w:val="24"/>
                <w:szCs w:val="24"/>
                <w:lang w:val="en-US"/>
              </w:rPr>
            </w:pPr>
            <w:r>
              <w:rPr>
                <w:b/>
                <w:sz w:val="24"/>
                <w:szCs w:val="24"/>
                <w:lang w:val="en-US"/>
              </w:rPr>
              <w:sym w:font="Wingdings" w:char="F0FE"/>
            </w:r>
          </w:p>
        </w:tc>
        <w:tc>
          <w:tcPr>
            <w:tcW w:w="912" w:type="dxa"/>
          </w:tcPr>
          <w:p w14:paraId="2D4CF043" w14:textId="0797FF98" w:rsidR="00635488" w:rsidRDefault="00635488" w:rsidP="0056100B">
            <w:pPr>
              <w:jc w:val="center"/>
              <w:rPr>
                <w:b/>
                <w:sz w:val="24"/>
                <w:szCs w:val="24"/>
                <w:lang w:val="en-US"/>
              </w:rPr>
            </w:pPr>
            <w:r>
              <w:rPr>
                <w:b/>
                <w:sz w:val="24"/>
                <w:szCs w:val="24"/>
                <w:lang w:val="en-US"/>
              </w:rPr>
              <w:sym w:font="Wingdings" w:char="F0FE"/>
            </w:r>
          </w:p>
        </w:tc>
        <w:tc>
          <w:tcPr>
            <w:tcW w:w="942" w:type="dxa"/>
          </w:tcPr>
          <w:p w14:paraId="7BA9FB4D" w14:textId="2C5069DA" w:rsidR="00635488" w:rsidRDefault="00635488" w:rsidP="0056100B">
            <w:pPr>
              <w:jc w:val="center"/>
              <w:rPr>
                <w:b/>
                <w:sz w:val="24"/>
                <w:szCs w:val="24"/>
                <w:lang w:val="en-US"/>
              </w:rPr>
            </w:pPr>
            <w:r>
              <w:rPr>
                <w:b/>
                <w:sz w:val="24"/>
                <w:szCs w:val="24"/>
                <w:lang w:val="en-US"/>
              </w:rPr>
              <w:sym w:font="Wingdings" w:char="F0FE"/>
            </w:r>
          </w:p>
        </w:tc>
        <w:tc>
          <w:tcPr>
            <w:tcW w:w="1031" w:type="dxa"/>
          </w:tcPr>
          <w:p w14:paraId="431AA552" w14:textId="78669E8A" w:rsidR="00635488" w:rsidRDefault="00635488" w:rsidP="0056100B">
            <w:pPr>
              <w:jc w:val="center"/>
              <w:rPr>
                <w:b/>
                <w:sz w:val="24"/>
                <w:szCs w:val="24"/>
                <w:lang w:val="en-US"/>
              </w:rPr>
            </w:pPr>
            <w:r w:rsidRPr="007208A8">
              <w:rPr>
                <w:b/>
                <w:color w:val="000000" w:themeColor="text1"/>
                <w:sz w:val="24"/>
                <w:szCs w:val="24"/>
                <w:lang w:val="en-US"/>
              </w:rPr>
              <w:sym w:font="Wingdings" w:char="F0FE"/>
            </w:r>
          </w:p>
        </w:tc>
        <w:tc>
          <w:tcPr>
            <w:tcW w:w="1238" w:type="dxa"/>
          </w:tcPr>
          <w:p w14:paraId="70450770" w14:textId="21F2B55B"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27C6C58A" w14:textId="0455532F" w:rsidTr="00635488">
        <w:tc>
          <w:tcPr>
            <w:tcW w:w="1129" w:type="dxa"/>
          </w:tcPr>
          <w:p w14:paraId="3502CFAE" w14:textId="34C9272E" w:rsidR="00635488" w:rsidRDefault="00635488" w:rsidP="0056100B">
            <w:pPr>
              <w:rPr>
                <w:b/>
                <w:sz w:val="24"/>
                <w:szCs w:val="24"/>
                <w:lang w:val="en-US"/>
              </w:rPr>
            </w:pPr>
            <w:r>
              <w:rPr>
                <w:b/>
                <w:sz w:val="24"/>
                <w:szCs w:val="24"/>
                <w:lang w:val="en-US"/>
              </w:rPr>
              <w:t>Aug. 26</w:t>
            </w:r>
          </w:p>
        </w:tc>
        <w:tc>
          <w:tcPr>
            <w:tcW w:w="1276" w:type="dxa"/>
          </w:tcPr>
          <w:p w14:paraId="47E606CD" w14:textId="1164CBA5" w:rsidR="00635488" w:rsidRDefault="00635488" w:rsidP="0056100B">
            <w:pPr>
              <w:rPr>
                <w:b/>
                <w:sz w:val="24"/>
                <w:szCs w:val="24"/>
                <w:lang w:val="en-US"/>
              </w:rPr>
            </w:pPr>
            <w:r>
              <w:rPr>
                <w:b/>
                <w:sz w:val="24"/>
                <w:szCs w:val="24"/>
                <w:lang w:val="en-US"/>
              </w:rPr>
              <w:t>Regular</w:t>
            </w:r>
          </w:p>
        </w:tc>
        <w:tc>
          <w:tcPr>
            <w:tcW w:w="1080" w:type="dxa"/>
          </w:tcPr>
          <w:p w14:paraId="5E9FAFFA" w14:textId="359661DD" w:rsidR="00635488" w:rsidRDefault="00635488" w:rsidP="0056100B">
            <w:pPr>
              <w:jc w:val="center"/>
              <w:rPr>
                <w:b/>
                <w:sz w:val="24"/>
                <w:szCs w:val="24"/>
                <w:lang w:val="en-US"/>
              </w:rPr>
            </w:pPr>
            <w:r>
              <w:rPr>
                <w:b/>
                <w:sz w:val="24"/>
                <w:szCs w:val="24"/>
                <w:lang w:val="en-US"/>
              </w:rPr>
              <w:sym w:font="Wingdings" w:char="F0FE"/>
            </w:r>
          </w:p>
        </w:tc>
        <w:tc>
          <w:tcPr>
            <w:tcW w:w="912" w:type="dxa"/>
          </w:tcPr>
          <w:p w14:paraId="2F2EEAEE" w14:textId="4C453327"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35F76F86" w14:textId="29721912" w:rsidR="00635488" w:rsidRDefault="00635488" w:rsidP="0056100B">
            <w:pPr>
              <w:jc w:val="center"/>
              <w:rPr>
                <w:b/>
                <w:sz w:val="24"/>
                <w:szCs w:val="24"/>
                <w:lang w:val="en-US"/>
              </w:rPr>
            </w:pPr>
            <w:r w:rsidRPr="00E82C07">
              <w:rPr>
                <w:b/>
                <w:color w:val="000000" w:themeColor="text1"/>
                <w:sz w:val="24"/>
                <w:szCs w:val="24"/>
                <w:lang w:val="en-US"/>
              </w:rPr>
              <w:sym w:font="Wingdings" w:char="F0FE"/>
            </w:r>
          </w:p>
        </w:tc>
        <w:tc>
          <w:tcPr>
            <w:tcW w:w="1031" w:type="dxa"/>
          </w:tcPr>
          <w:p w14:paraId="707E30F5" w14:textId="13DD0F2B" w:rsidR="00635488" w:rsidRDefault="00635488" w:rsidP="0056100B">
            <w:pPr>
              <w:jc w:val="center"/>
              <w:rPr>
                <w:b/>
                <w:sz w:val="24"/>
                <w:szCs w:val="24"/>
                <w:lang w:val="en-US"/>
              </w:rPr>
            </w:pPr>
            <w:r w:rsidRPr="007208A8">
              <w:rPr>
                <w:b/>
                <w:color w:val="000000" w:themeColor="text1"/>
                <w:sz w:val="24"/>
                <w:szCs w:val="24"/>
                <w:lang w:val="en-US"/>
              </w:rPr>
              <w:sym w:font="Wingdings" w:char="F0FE"/>
            </w:r>
          </w:p>
        </w:tc>
        <w:tc>
          <w:tcPr>
            <w:tcW w:w="1238" w:type="dxa"/>
          </w:tcPr>
          <w:p w14:paraId="34291992" w14:textId="77243607"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40EFD341" w14:textId="77777777" w:rsidTr="00635488">
        <w:tc>
          <w:tcPr>
            <w:tcW w:w="1129" w:type="dxa"/>
          </w:tcPr>
          <w:p w14:paraId="0286F9CF" w14:textId="1496F00A" w:rsidR="00635488" w:rsidRDefault="00635488" w:rsidP="0056100B">
            <w:pPr>
              <w:rPr>
                <w:b/>
                <w:sz w:val="24"/>
                <w:szCs w:val="24"/>
                <w:lang w:val="en-US"/>
              </w:rPr>
            </w:pPr>
            <w:r>
              <w:rPr>
                <w:b/>
                <w:sz w:val="24"/>
                <w:szCs w:val="24"/>
                <w:lang w:val="en-US"/>
              </w:rPr>
              <w:t>Sept. 23</w:t>
            </w:r>
          </w:p>
        </w:tc>
        <w:tc>
          <w:tcPr>
            <w:tcW w:w="1276" w:type="dxa"/>
          </w:tcPr>
          <w:p w14:paraId="0F2A2669" w14:textId="3484654B" w:rsidR="00635488" w:rsidRDefault="00635488" w:rsidP="0056100B">
            <w:pPr>
              <w:rPr>
                <w:b/>
                <w:sz w:val="24"/>
                <w:szCs w:val="24"/>
                <w:lang w:val="en-US"/>
              </w:rPr>
            </w:pPr>
            <w:r>
              <w:rPr>
                <w:b/>
                <w:sz w:val="24"/>
                <w:szCs w:val="24"/>
                <w:lang w:val="en-US"/>
              </w:rPr>
              <w:t>Regular</w:t>
            </w:r>
          </w:p>
        </w:tc>
        <w:tc>
          <w:tcPr>
            <w:tcW w:w="1080" w:type="dxa"/>
          </w:tcPr>
          <w:p w14:paraId="5F104411" w14:textId="4834EE8D" w:rsidR="00635488" w:rsidRDefault="00635488" w:rsidP="0056100B">
            <w:pPr>
              <w:jc w:val="center"/>
              <w:rPr>
                <w:b/>
                <w:sz w:val="24"/>
                <w:szCs w:val="24"/>
                <w:lang w:val="en-US"/>
              </w:rPr>
            </w:pPr>
            <w:r>
              <w:rPr>
                <w:b/>
                <w:sz w:val="24"/>
                <w:szCs w:val="24"/>
                <w:lang w:val="en-US"/>
              </w:rPr>
              <w:sym w:font="Wingdings" w:char="F0FE"/>
            </w:r>
          </w:p>
        </w:tc>
        <w:tc>
          <w:tcPr>
            <w:tcW w:w="912" w:type="dxa"/>
          </w:tcPr>
          <w:p w14:paraId="0E101A51" w14:textId="640FB782" w:rsidR="00635488" w:rsidRDefault="00635488" w:rsidP="0056100B">
            <w:pPr>
              <w:jc w:val="center"/>
              <w:rPr>
                <w:b/>
                <w:color w:val="000000" w:themeColor="text1"/>
                <w:sz w:val="24"/>
                <w:szCs w:val="24"/>
                <w:lang w:val="en-US"/>
              </w:rPr>
            </w:pPr>
            <w:r>
              <w:rPr>
                <w:b/>
                <w:sz w:val="24"/>
                <w:szCs w:val="24"/>
                <w:lang w:val="en-US"/>
              </w:rPr>
              <w:sym w:font="Wingdings" w:char="F0FE"/>
            </w:r>
          </w:p>
        </w:tc>
        <w:tc>
          <w:tcPr>
            <w:tcW w:w="942" w:type="dxa"/>
          </w:tcPr>
          <w:p w14:paraId="1ACE5C9C" w14:textId="0B60005D" w:rsidR="00635488" w:rsidRPr="00E82C07" w:rsidRDefault="00635488" w:rsidP="0056100B">
            <w:pPr>
              <w:jc w:val="center"/>
              <w:rPr>
                <w:b/>
                <w:color w:val="000000" w:themeColor="text1"/>
                <w:sz w:val="24"/>
                <w:szCs w:val="24"/>
                <w:lang w:val="en-US"/>
              </w:rPr>
            </w:pPr>
            <w:r w:rsidRPr="001D6D40">
              <w:rPr>
                <w:noProof/>
                <w:color w:val="FF0000"/>
                <w:sz w:val="24"/>
                <w:szCs w:val="24"/>
                <w:lang w:val="en-US"/>
              </w:rPr>
              <w:sym w:font="Wingdings" w:char="F0FD"/>
            </w:r>
          </w:p>
        </w:tc>
        <w:tc>
          <w:tcPr>
            <w:tcW w:w="1031" w:type="dxa"/>
          </w:tcPr>
          <w:p w14:paraId="79C39593" w14:textId="2C2CFDEB" w:rsidR="00635488" w:rsidRPr="007208A8" w:rsidRDefault="00635488" w:rsidP="0056100B">
            <w:pPr>
              <w:jc w:val="center"/>
              <w:rPr>
                <w:b/>
                <w:color w:val="000000" w:themeColor="text1"/>
                <w:sz w:val="24"/>
                <w:szCs w:val="24"/>
                <w:lang w:val="en-US"/>
              </w:rPr>
            </w:pPr>
            <w:r>
              <w:rPr>
                <w:b/>
                <w:sz w:val="24"/>
                <w:szCs w:val="24"/>
                <w:lang w:val="en-US"/>
              </w:rPr>
              <w:sym w:font="Wingdings" w:char="F0FE"/>
            </w:r>
          </w:p>
        </w:tc>
        <w:tc>
          <w:tcPr>
            <w:tcW w:w="1238" w:type="dxa"/>
          </w:tcPr>
          <w:p w14:paraId="5F4E1E7D" w14:textId="43399FCE"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79B4974A" w14:textId="25819E8B" w:rsidTr="00635488">
        <w:tc>
          <w:tcPr>
            <w:tcW w:w="1129" w:type="dxa"/>
          </w:tcPr>
          <w:p w14:paraId="418E3402" w14:textId="351EF39A" w:rsidR="00635488" w:rsidRDefault="00635488" w:rsidP="0056100B">
            <w:pPr>
              <w:rPr>
                <w:b/>
                <w:sz w:val="24"/>
                <w:szCs w:val="24"/>
                <w:lang w:val="en-US"/>
              </w:rPr>
            </w:pPr>
            <w:r>
              <w:rPr>
                <w:b/>
                <w:sz w:val="24"/>
                <w:szCs w:val="24"/>
                <w:lang w:val="en-US"/>
              </w:rPr>
              <w:t>Oct. 28</w:t>
            </w:r>
          </w:p>
        </w:tc>
        <w:tc>
          <w:tcPr>
            <w:tcW w:w="1276" w:type="dxa"/>
          </w:tcPr>
          <w:p w14:paraId="076E0626" w14:textId="6475CCB2" w:rsidR="00635488" w:rsidRDefault="00635488" w:rsidP="0056100B">
            <w:pPr>
              <w:rPr>
                <w:b/>
                <w:sz w:val="24"/>
                <w:szCs w:val="24"/>
                <w:lang w:val="en-US"/>
              </w:rPr>
            </w:pPr>
            <w:r>
              <w:rPr>
                <w:b/>
                <w:sz w:val="24"/>
                <w:szCs w:val="24"/>
                <w:lang w:val="en-US"/>
              </w:rPr>
              <w:t>Regular</w:t>
            </w:r>
          </w:p>
        </w:tc>
        <w:tc>
          <w:tcPr>
            <w:tcW w:w="1080" w:type="dxa"/>
          </w:tcPr>
          <w:p w14:paraId="22EE95FB" w14:textId="57F7AEDD" w:rsidR="00635488" w:rsidRDefault="00635488" w:rsidP="0056100B">
            <w:pPr>
              <w:jc w:val="center"/>
              <w:rPr>
                <w:b/>
                <w:sz w:val="24"/>
                <w:szCs w:val="24"/>
                <w:lang w:val="en-US"/>
              </w:rPr>
            </w:pPr>
            <w:r w:rsidRPr="001D6D40">
              <w:rPr>
                <w:noProof/>
                <w:color w:val="FF0000"/>
                <w:sz w:val="24"/>
                <w:szCs w:val="24"/>
                <w:lang w:val="en-US"/>
              </w:rPr>
              <w:sym w:font="Wingdings" w:char="F0FD"/>
            </w:r>
          </w:p>
        </w:tc>
        <w:tc>
          <w:tcPr>
            <w:tcW w:w="912" w:type="dxa"/>
          </w:tcPr>
          <w:p w14:paraId="35FC7E2C" w14:textId="12EFD717"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32813C78" w14:textId="0F75F482" w:rsidR="00635488" w:rsidRDefault="00635488" w:rsidP="0056100B">
            <w:pPr>
              <w:jc w:val="center"/>
              <w:rPr>
                <w:b/>
                <w:sz w:val="24"/>
                <w:szCs w:val="24"/>
                <w:lang w:val="en-US"/>
              </w:rPr>
            </w:pPr>
            <w:r w:rsidRPr="001D6D40">
              <w:rPr>
                <w:noProof/>
                <w:color w:val="FF0000"/>
                <w:sz w:val="24"/>
                <w:szCs w:val="24"/>
                <w:lang w:val="en-US"/>
              </w:rPr>
              <w:sym w:font="Wingdings" w:char="F0FD"/>
            </w:r>
          </w:p>
        </w:tc>
        <w:tc>
          <w:tcPr>
            <w:tcW w:w="1031" w:type="dxa"/>
          </w:tcPr>
          <w:p w14:paraId="22F9A34F" w14:textId="5515DA24" w:rsidR="00635488" w:rsidRDefault="00635488" w:rsidP="0056100B">
            <w:pPr>
              <w:jc w:val="center"/>
              <w:rPr>
                <w:b/>
                <w:sz w:val="24"/>
                <w:szCs w:val="24"/>
                <w:lang w:val="en-US"/>
              </w:rPr>
            </w:pPr>
            <w:r>
              <w:rPr>
                <w:b/>
                <w:sz w:val="24"/>
                <w:szCs w:val="24"/>
                <w:lang w:val="en-US"/>
              </w:rPr>
              <w:sym w:font="Wingdings" w:char="F0FE"/>
            </w:r>
          </w:p>
        </w:tc>
        <w:tc>
          <w:tcPr>
            <w:tcW w:w="1238" w:type="dxa"/>
          </w:tcPr>
          <w:p w14:paraId="5DFACDC3" w14:textId="14B48605"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2B434FAC" w14:textId="7C94F8E9" w:rsidTr="00635488">
        <w:tc>
          <w:tcPr>
            <w:tcW w:w="1129" w:type="dxa"/>
          </w:tcPr>
          <w:p w14:paraId="201CEFD7" w14:textId="27F7563F" w:rsidR="00635488" w:rsidRDefault="00635488" w:rsidP="0056100B">
            <w:pPr>
              <w:rPr>
                <w:b/>
                <w:sz w:val="24"/>
                <w:szCs w:val="24"/>
                <w:lang w:val="en-US"/>
              </w:rPr>
            </w:pPr>
            <w:r>
              <w:rPr>
                <w:b/>
                <w:sz w:val="24"/>
                <w:szCs w:val="24"/>
                <w:lang w:val="en-US"/>
              </w:rPr>
              <w:t>Nov. 25</w:t>
            </w:r>
          </w:p>
        </w:tc>
        <w:tc>
          <w:tcPr>
            <w:tcW w:w="1276" w:type="dxa"/>
          </w:tcPr>
          <w:p w14:paraId="1129CB9F" w14:textId="2069770B" w:rsidR="00635488" w:rsidRDefault="00635488" w:rsidP="0056100B">
            <w:pPr>
              <w:rPr>
                <w:b/>
                <w:sz w:val="24"/>
                <w:szCs w:val="24"/>
                <w:lang w:val="en-US"/>
              </w:rPr>
            </w:pPr>
            <w:r>
              <w:rPr>
                <w:b/>
                <w:sz w:val="24"/>
                <w:szCs w:val="24"/>
                <w:lang w:val="en-US"/>
              </w:rPr>
              <w:t>Regular</w:t>
            </w:r>
          </w:p>
        </w:tc>
        <w:tc>
          <w:tcPr>
            <w:tcW w:w="1080" w:type="dxa"/>
          </w:tcPr>
          <w:p w14:paraId="0B75554D" w14:textId="29545635" w:rsidR="00635488" w:rsidRDefault="00635488" w:rsidP="0056100B">
            <w:pPr>
              <w:jc w:val="center"/>
              <w:rPr>
                <w:b/>
                <w:sz w:val="24"/>
                <w:szCs w:val="24"/>
                <w:lang w:val="en-US"/>
              </w:rPr>
            </w:pPr>
            <w:r>
              <w:rPr>
                <w:b/>
                <w:sz w:val="24"/>
                <w:szCs w:val="24"/>
                <w:lang w:val="en-US"/>
              </w:rPr>
              <w:sym w:font="Wingdings" w:char="F0FE"/>
            </w:r>
          </w:p>
        </w:tc>
        <w:tc>
          <w:tcPr>
            <w:tcW w:w="912" w:type="dxa"/>
          </w:tcPr>
          <w:p w14:paraId="2F5629D7" w14:textId="67591C31"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178FDFCB" w14:textId="46F924FF" w:rsidR="00635488" w:rsidRDefault="00635488" w:rsidP="0056100B">
            <w:pPr>
              <w:jc w:val="center"/>
              <w:rPr>
                <w:b/>
                <w:sz w:val="24"/>
                <w:szCs w:val="24"/>
                <w:lang w:val="en-US"/>
              </w:rPr>
            </w:pPr>
            <w:r w:rsidRPr="00E82C07">
              <w:rPr>
                <w:b/>
                <w:color w:val="000000" w:themeColor="text1"/>
                <w:sz w:val="24"/>
                <w:szCs w:val="24"/>
                <w:lang w:val="en-US"/>
              </w:rPr>
              <w:sym w:font="Wingdings" w:char="F0FE"/>
            </w:r>
          </w:p>
        </w:tc>
        <w:tc>
          <w:tcPr>
            <w:tcW w:w="1031" w:type="dxa"/>
          </w:tcPr>
          <w:p w14:paraId="05893B8D" w14:textId="4B3CDE4F" w:rsidR="00635488" w:rsidRDefault="00635488" w:rsidP="0056100B">
            <w:pPr>
              <w:rPr>
                <w:b/>
                <w:sz w:val="24"/>
                <w:szCs w:val="24"/>
                <w:lang w:val="en-US"/>
              </w:rPr>
            </w:pPr>
            <w:r>
              <w:rPr>
                <w:b/>
                <w:sz w:val="24"/>
                <w:szCs w:val="24"/>
                <w:lang w:val="en-US"/>
              </w:rPr>
              <w:t xml:space="preserve">      </w:t>
            </w:r>
            <w:r>
              <w:rPr>
                <w:b/>
                <w:sz w:val="24"/>
                <w:szCs w:val="24"/>
                <w:lang w:val="en-US"/>
              </w:rPr>
              <w:sym w:font="Wingdings" w:char="F0FE"/>
            </w:r>
          </w:p>
        </w:tc>
        <w:tc>
          <w:tcPr>
            <w:tcW w:w="1238" w:type="dxa"/>
          </w:tcPr>
          <w:p w14:paraId="7CBE4AAA" w14:textId="6FE0759D" w:rsidR="00635488" w:rsidRDefault="00635488" w:rsidP="0056100B">
            <w:pPr>
              <w:jc w:val="center"/>
              <w:rPr>
                <w:b/>
                <w:sz w:val="24"/>
                <w:szCs w:val="24"/>
                <w:lang w:val="en-US"/>
              </w:rPr>
            </w:pPr>
            <w:r>
              <w:rPr>
                <w:b/>
                <w:color w:val="000000" w:themeColor="text1"/>
                <w:sz w:val="24"/>
                <w:szCs w:val="24"/>
                <w:lang w:val="en-US"/>
              </w:rPr>
              <w:sym w:font="Wingdings" w:char="F0FE"/>
            </w:r>
          </w:p>
        </w:tc>
      </w:tr>
      <w:tr w:rsidR="00635488" w14:paraId="6B175FF4" w14:textId="6C549118" w:rsidTr="00635488">
        <w:tc>
          <w:tcPr>
            <w:tcW w:w="1129" w:type="dxa"/>
          </w:tcPr>
          <w:p w14:paraId="50545353" w14:textId="62CC48D5" w:rsidR="00635488" w:rsidRDefault="00635488" w:rsidP="0056100B">
            <w:pPr>
              <w:rPr>
                <w:b/>
                <w:sz w:val="24"/>
                <w:szCs w:val="24"/>
                <w:lang w:val="en-US"/>
              </w:rPr>
            </w:pPr>
            <w:r>
              <w:rPr>
                <w:b/>
                <w:sz w:val="24"/>
                <w:szCs w:val="24"/>
                <w:lang w:val="en-US"/>
              </w:rPr>
              <w:t>Dec. 16</w:t>
            </w:r>
          </w:p>
        </w:tc>
        <w:tc>
          <w:tcPr>
            <w:tcW w:w="1276" w:type="dxa"/>
          </w:tcPr>
          <w:p w14:paraId="4E0D68D3" w14:textId="0D84396A" w:rsidR="00635488" w:rsidRDefault="00635488" w:rsidP="0056100B">
            <w:pPr>
              <w:rPr>
                <w:b/>
                <w:sz w:val="24"/>
                <w:szCs w:val="24"/>
                <w:lang w:val="en-US"/>
              </w:rPr>
            </w:pPr>
            <w:r>
              <w:rPr>
                <w:b/>
                <w:sz w:val="24"/>
                <w:szCs w:val="24"/>
                <w:lang w:val="en-US"/>
              </w:rPr>
              <w:t>Regular</w:t>
            </w:r>
          </w:p>
        </w:tc>
        <w:tc>
          <w:tcPr>
            <w:tcW w:w="1080" w:type="dxa"/>
          </w:tcPr>
          <w:p w14:paraId="737B400A" w14:textId="74285C42" w:rsidR="00635488" w:rsidRDefault="00635488" w:rsidP="0056100B">
            <w:pPr>
              <w:jc w:val="center"/>
              <w:rPr>
                <w:b/>
                <w:sz w:val="24"/>
                <w:szCs w:val="24"/>
                <w:lang w:val="en-US"/>
              </w:rPr>
            </w:pPr>
            <w:r>
              <w:rPr>
                <w:b/>
                <w:sz w:val="24"/>
                <w:szCs w:val="24"/>
                <w:lang w:val="en-US"/>
              </w:rPr>
              <w:sym w:font="Wingdings" w:char="F0FE"/>
            </w:r>
          </w:p>
        </w:tc>
        <w:tc>
          <w:tcPr>
            <w:tcW w:w="912" w:type="dxa"/>
          </w:tcPr>
          <w:p w14:paraId="5A54B438" w14:textId="7CDE5AC3" w:rsidR="00635488" w:rsidRDefault="00635488" w:rsidP="0056100B">
            <w:pPr>
              <w:jc w:val="center"/>
              <w:rPr>
                <w:b/>
                <w:sz w:val="24"/>
                <w:szCs w:val="24"/>
                <w:lang w:val="en-US"/>
              </w:rPr>
            </w:pPr>
            <w:r>
              <w:rPr>
                <w:b/>
                <w:color w:val="000000" w:themeColor="text1"/>
                <w:sz w:val="24"/>
                <w:szCs w:val="24"/>
                <w:lang w:val="en-US"/>
              </w:rPr>
              <w:sym w:font="Wingdings" w:char="F0FE"/>
            </w:r>
          </w:p>
        </w:tc>
        <w:tc>
          <w:tcPr>
            <w:tcW w:w="942" w:type="dxa"/>
          </w:tcPr>
          <w:p w14:paraId="7E92BA75" w14:textId="0EF57020" w:rsidR="00635488" w:rsidRDefault="00635488" w:rsidP="0056100B">
            <w:pPr>
              <w:jc w:val="center"/>
              <w:rPr>
                <w:b/>
                <w:sz w:val="24"/>
                <w:szCs w:val="24"/>
                <w:lang w:val="en-US"/>
              </w:rPr>
            </w:pPr>
            <w:r>
              <w:rPr>
                <w:b/>
                <w:color w:val="000000" w:themeColor="text1"/>
                <w:sz w:val="24"/>
                <w:szCs w:val="24"/>
                <w:lang w:val="en-US"/>
              </w:rPr>
              <w:sym w:font="Wingdings" w:char="F0FE"/>
            </w:r>
          </w:p>
        </w:tc>
        <w:tc>
          <w:tcPr>
            <w:tcW w:w="1031" w:type="dxa"/>
          </w:tcPr>
          <w:p w14:paraId="5E080CD8" w14:textId="792949A6" w:rsidR="00635488" w:rsidRDefault="00635488" w:rsidP="0056100B">
            <w:pPr>
              <w:jc w:val="center"/>
              <w:rPr>
                <w:b/>
                <w:sz w:val="24"/>
                <w:szCs w:val="24"/>
                <w:lang w:val="en-US"/>
              </w:rPr>
            </w:pPr>
            <w:r>
              <w:rPr>
                <w:b/>
                <w:sz w:val="24"/>
                <w:szCs w:val="24"/>
                <w:lang w:val="en-US"/>
              </w:rPr>
              <w:sym w:font="Wingdings" w:char="F0FE"/>
            </w:r>
          </w:p>
        </w:tc>
        <w:tc>
          <w:tcPr>
            <w:tcW w:w="1238" w:type="dxa"/>
          </w:tcPr>
          <w:p w14:paraId="75E19B7F" w14:textId="22D3ACD1" w:rsidR="00635488" w:rsidRDefault="00635488" w:rsidP="0056100B">
            <w:pPr>
              <w:jc w:val="center"/>
              <w:rPr>
                <w:b/>
                <w:sz w:val="24"/>
                <w:szCs w:val="24"/>
                <w:lang w:val="en-US"/>
              </w:rPr>
            </w:pPr>
            <w:r>
              <w:rPr>
                <w:b/>
                <w:color w:val="000000" w:themeColor="text1"/>
                <w:sz w:val="24"/>
                <w:szCs w:val="24"/>
                <w:lang w:val="en-US"/>
              </w:rPr>
              <w:sym w:font="Wingdings" w:char="F0FE"/>
            </w:r>
          </w:p>
        </w:tc>
      </w:tr>
    </w:tbl>
    <w:p w14:paraId="1ECCE358" w14:textId="77777777" w:rsidR="000D42C3" w:rsidRDefault="000D42C3" w:rsidP="003459E4">
      <w:pPr>
        <w:spacing w:after="0"/>
        <w:rPr>
          <w:b/>
          <w:sz w:val="24"/>
          <w:szCs w:val="24"/>
          <w:lang w:val="en-US"/>
        </w:rPr>
      </w:pPr>
    </w:p>
    <w:p w14:paraId="2B6DED3A" w14:textId="33328FAE" w:rsidR="000D42C3" w:rsidRDefault="000D42C3" w:rsidP="003459E4">
      <w:pPr>
        <w:spacing w:after="0"/>
        <w:rPr>
          <w:b/>
          <w:sz w:val="24"/>
          <w:szCs w:val="24"/>
          <w:lang w:val="en-US"/>
        </w:rPr>
      </w:pPr>
    </w:p>
    <w:p w14:paraId="35BEE49F" w14:textId="3D8A107A" w:rsidR="000D42C3" w:rsidRDefault="00272F88" w:rsidP="003459E4">
      <w:pPr>
        <w:spacing w:after="0"/>
        <w:rPr>
          <w:b/>
          <w:sz w:val="24"/>
          <w:szCs w:val="24"/>
          <w:lang w:val="en-US"/>
        </w:rPr>
      </w:pPr>
      <w:r>
        <w:rPr>
          <w:b/>
          <w:sz w:val="24"/>
          <w:szCs w:val="24"/>
          <w:lang w:val="en-US"/>
        </w:rPr>
        <w:t>LEGEND:</w:t>
      </w:r>
    </w:p>
    <w:p w14:paraId="61BB246E" w14:textId="3EC598F7" w:rsidR="00272F88" w:rsidRDefault="00272F88" w:rsidP="003459E4">
      <w:pPr>
        <w:spacing w:after="0"/>
        <w:rPr>
          <w:noProof/>
          <w:sz w:val="24"/>
          <w:szCs w:val="24"/>
          <w:lang w:val="en-US"/>
        </w:rPr>
      </w:pPr>
      <w:r>
        <w:rPr>
          <w:sz w:val="24"/>
          <w:szCs w:val="24"/>
          <w:lang w:val="en-US"/>
        </w:rPr>
        <w:t xml:space="preserve">PRESENT   </w:t>
      </w:r>
      <w:r w:rsidR="001D6D40">
        <w:rPr>
          <w:sz w:val="24"/>
          <w:szCs w:val="24"/>
          <w:lang w:val="en-US"/>
        </w:rPr>
        <w:sym w:font="Wingdings" w:char="F0FE"/>
      </w:r>
    </w:p>
    <w:p w14:paraId="29B30D18" w14:textId="75962121" w:rsidR="001B73C2" w:rsidRDefault="001B73C2" w:rsidP="003459E4">
      <w:pPr>
        <w:spacing w:after="0"/>
        <w:rPr>
          <w:noProof/>
          <w:sz w:val="24"/>
          <w:szCs w:val="24"/>
          <w:lang w:val="en-US"/>
        </w:rPr>
      </w:pPr>
    </w:p>
    <w:p w14:paraId="1B81EE98" w14:textId="24292CD9" w:rsidR="001B73C2" w:rsidRPr="00272F88" w:rsidRDefault="001B73C2" w:rsidP="003459E4">
      <w:pPr>
        <w:spacing w:after="0"/>
        <w:rPr>
          <w:sz w:val="24"/>
          <w:szCs w:val="24"/>
          <w:lang w:val="en-US"/>
        </w:rPr>
      </w:pPr>
      <w:r>
        <w:rPr>
          <w:noProof/>
          <w:sz w:val="24"/>
          <w:szCs w:val="24"/>
          <w:lang w:val="en-US"/>
        </w:rPr>
        <w:t>ABSENT</w:t>
      </w:r>
      <w:r w:rsidR="001D6D40">
        <w:rPr>
          <w:noProof/>
          <w:sz w:val="24"/>
          <w:szCs w:val="24"/>
          <w:lang w:val="en-US"/>
        </w:rPr>
        <w:t xml:space="preserve">      </w:t>
      </w:r>
      <w:r w:rsidR="001D6D40" w:rsidRPr="001D6D40">
        <w:rPr>
          <w:noProof/>
          <w:color w:val="FF0000"/>
          <w:sz w:val="24"/>
          <w:szCs w:val="24"/>
          <w:lang w:val="en-US"/>
        </w:rPr>
        <w:sym w:font="Wingdings" w:char="F0FD"/>
      </w:r>
    </w:p>
    <w:p w14:paraId="6E4620D3" w14:textId="77777777" w:rsidR="003459E4" w:rsidRDefault="003459E4" w:rsidP="003459E4">
      <w:pPr>
        <w:spacing w:after="0"/>
        <w:rPr>
          <w:sz w:val="24"/>
          <w:szCs w:val="24"/>
          <w:lang w:val="en-US"/>
        </w:rPr>
      </w:pPr>
    </w:p>
    <w:p w14:paraId="53FC2F83" w14:textId="17B6A43E" w:rsidR="003459E4" w:rsidRDefault="003459E4" w:rsidP="003459E4">
      <w:pPr>
        <w:spacing w:after="0"/>
        <w:rPr>
          <w:sz w:val="24"/>
          <w:szCs w:val="24"/>
          <w:lang w:val="en-US"/>
        </w:rPr>
      </w:pPr>
    </w:p>
    <w:p w14:paraId="7ABFEE08" w14:textId="77777777" w:rsidR="003459E4" w:rsidRDefault="003459E4" w:rsidP="003459E4">
      <w:pPr>
        <w:spacing w:after="0"/>
        <w:rPr>
          <w:sz w:val="24"/>
          <w:szCs w:val="24"/>
          <w:lang w:val="en-US"/>
        </w:rPr>
      </w:pPr>
    </w:p>
    <w:p w14:paraId="307B459D" w14:textId="77777777" w:rsidR="003459E4" w:rsidRDefault="003459E4" w:rsidP="003459E4">
      <w:pPr>
        <w:spacing w:after="0"/>
        <w:rPr>
          <w:sz w:val="24"/>
          <w:szCs w:val="24"/>
          <w:lang w:val="en-US"/>
        </w:rPr>
      </w:pPr>
    </w:p>
    <w:p w14:paraId="5077445C" w14:textId="77777777" w:rsidR="00F51D46" w:rsidRDefault="00F51D46" w:rsidP="003459E4">
      <w:pPr>
        <w:spacing w:after="0"/>
        <w:rPr>
          <w:sz w:val="24"/>
          <w:szCs w:val="24"/>
          <w:lang w:val="en-US"/>
        </w:rPr>
      </w:pPr>
    </w:p>
    <w:p w14:paraId="55603C1D" w14:textId="77777777" w:rsidR="00D73109" w:rsidRDefault="00D73109" w:rsidP="003459E4">
      <w:pPr>
        <w:spacing w:after="0"/>
        <w:rPr>
          <w:sz w:val="24"/>
          <w:szCs w:val="24"/>
          <w:lang w:val="en-US"/>
        </w:rPr>
      </w:pPr>
    </w:p>
    <w:p w14:paraId="7149F097" w14:textId="77777777" w:rsidR="00635488" w:rsidRDefault="00635488" w:rsidP="003459E4">
      <w:pPr>
        <w:spacing w:after="0"/>
        <w:rPr>
          <w:sz w:val="24"/>
          <w:szCs w:val="24"/>
          <w:lang w:val="en-US"/>
        </w:rPr>
      </w:pPr>
    </w:p>
    <w:p w14:paraId="590A4ADE" w14:textId="77777777" w:rsidR="00635488" w:rsidRDefault="00635488" w:rsidP="003459E4">
      <w:pPr>
        <w:spacing w:after="0"/>
        <w:rPr>
          <w:sz w:val="24"/>
          <w:szCs w:val="24"/>
          <w:lang w:val="en-US"/>
        </w:rPr>
      </w:pPr>
    </w:p>
    <w:p w14:paraId="0F0CBEEA" w14:textId="77777777" w:rsidR="00635488" w:rsidRDefault="00635488" w:rsidP="003459E4">
      <w:pPr>
        <w:spacing w:after="0"/>
        <w:rPr>
          <w:sz w:val="24"/>
          <w:szCs w:val="24"/>
          <w:lang w:val="en-US"/>
        </w:rPr>
      </w:pPr>
    </w:p>
    <w:p w14:paraId="11879E4E" w14:textId="77777777" w:rsidR="00635488" w:rsidRDefault="00635488" w:rsidP="003459E4">
      <w:pPr>
        <w:spacing w:after="0"/>
        <w:rPr>
          <w:sz w:val="24"/>
          <w:szCs w:val="24"/>
          <w:lang w:val="en-US"/>
        </w:rPr>
      </w:pPr>
    </w:p>
    <w:p w14:paraId="33EF73A7" w14:textId="77777777" w:rsidR="003459E4" w:rsidRDefault="003459E4" w:rsidP="003459E4">
      <w:pPr>
        <w:spacing w:after="0"/>
        <w:rPr>
          <w:sz w:val="24"/>
          <w:szCs w:val="24"/>
          <w:lang w:val="en-US"/>
        </w:rPr>
      </w:pPr>
    </w:p>
    <w:p w14:paraId="1F7C007B" w14:textId="732B4107" w:rsidR="00725DFF" w:rsidRDefault="00725DFF" w:rsidP="003459E4">
      <w:pPr>
        <w:spacing w:after="0"/>
        <w:rPr>
          <w:sz w:val="24"/>
          <w:szCs w:val="24"/>
          <w:lang w:val="en-US"/>
        </w:rPr>
      </w:pPr>
    </w:p>
    <w:p w14:paraId="73C7116D" w14:textId="77777777" w:rsidR="004308D3" w:rsidRDefault="004308D3" w:rsidP="003459E4">
      <w:pPr>
        <w:spacing w:after="0"/>
        <w:rPr>
          <w:sz w:val="24"/>
          <w:szCs w:val="24"/>
          <w:lang w:val="en-US"/>
        </w:rPr>
      </w:pPr>
    </w:p>
    <w:p w14:paraId="5C28715B" w14:textId="77777777" w:rsidR="004308D3" w:rsidRDefault="004308D3" w:rsidP="003459E4">
      <w:pPr>
        <w:spacing w:after="0"/>
        <w:rPr>
          <w:sz w:val="24"/>
          <w:szCs w:val="24"/>
          <w:lang w:val="en-US"/>
        </w:rPr>
      </w:pPr>
    </w:p>
    <w:p w14:paraId="5D6A9B48" w14:textId="4A0C9F67" w:rsidR="00725DFF" w:rsidRDefault="009456A9" w:rsidP="003459E4">
      <w:pPr>
        <w:spacing w:after="0"/>
        <w:rPr>
          <w:sz w:val="24"/>
          <w:szCs w:val="24"/>
          <w:lang w:val="en-US"/>
        </w:rPr>
      </w:pPr>
      <w:r>
        <w:rPr>
          <w:sz w:val="24"/>
          <w:szCs w:val="24"/>
          <w:lang w:val="en-US"/>
        </w:rPr>
        <w:lastRenderedPageBreak/>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588A68A4" w14:textId="77777777" w:rsidR="00944858" w:rsidRDefault="00944858" w:rsidP="00725DFF">
      <w:pPr>
        <w:spacing w:after="0"/>
        <w:rPr>
          <w:b/>
          <w:sz w:val="24"/>
          <w:szCs w:val="24"/>
          <w:lang w:val="en-US"/>
        </w:rPr>
      </w:pPr>
    </w:p>
    <w:p w14:paraId="1F8B73E7" w14:textId="0C4F4804" w:rsidR="00725DFF" w:rsidRDefault="00725DFF" w:rsidP="00725DFF">
      <w:pPr>
        <w:spacing w:after="0"/>
        <w:rPr>
          <w:b/>
          <w:sz w:val="24"/>
          <w:szCs w:val="24"/>
          <w:lang w:val="en-US"/>
        </w:rPr>
      </w:pPr>
      <w:r w:rsidRPr="000D42C3">
        <w:rPr>
          <w:b/>
          <w:sz w:val="24"/>
          <w:szCs w:val="24"/>
          <w:lang w:val="en-US"/>
        </w:rPr>
        <w:t xml:space="preserve">APPENDIX </w:t>
      </w:r>
      <w:r w:rsidR="00F51D46">
        <w:rPr>
          <w:b/>
          <w:sz w:val="24"/>
          <w:szCs w:val="24"/>
          <w:lang w:val="en-US"/>
        </w:rPr>
        <w:t>2</w:t>
      </w:r>
    </w:p>
    <w:p w14:paraId="2C0CBCBD" w14:textId="7FB15E92" w:rsidR="00725DFF" w:rsidRDefault="00725DFF" w:rsidP="00725DFF">
      <w:pPr>
        <w:spacing w:after="0"/>
        <w:rPr>
          <w:b/>
          <w:sz w:val="24"/>
          <w:szCs w:val="24"/>
          <w:lang w:val="en-US"/>
        </w:rPr>
      </w:pPr>
    </w:p>
    <w:p w14:paraId="528604EB" w14:textId="7A778B33" w:rsidR="00725DFF" w:rsidRDefault="00725DFF" w:rsidP="00725DFF">
      <w:pPr>
        <w:spacing w:after="0"/>
        <w:rPr>
          <w:b/>
          <w:sz w:val="24"/>
          <w:szCs w:val="24"/>
          <w:lang w:val="en-US"/>
        </w:rPr>
      </w:pPr>
    </w:p>
    <w:p w14:paraId="57242FF1" w14:textId="7CD92426" w:rsidR="00725DFF" w:rsidRPr="00725DFF" w:rsidRDefault="00725DFF" w:rsidP="00725DFF">
      <w:pPr>
        <w:spacing w:after="0"/>
        <w:rPr>
          <w:sz w:val="24"/>
          <w:szCs w:val="24"/>
          <w:lang w:val="en-US"/>
        </w:rPr>
      </w:pPr>
      <w:r>
        <w:rPr>
          <w:sz w:val="24"/>
          <w:szCs w:val="24"/>
          <w:lang w:val="en-US"/>
        </w:rPr>
        <w:t>(20</w:t>
      </w:r>
      <w:r w:rsidR="002F1E34">
        <w:rPr>
          <w:sz w:val="24"/>
          <w:szCs w:val="24"/>
          <w:lang w:val="en-US"/>
        </w:rPr>
        <w:t>2</w:t>
      </w:r>
      <w:r w:rsidR="003760C3">
        <w:rPr>
          <w:sz w:val="24"/>
          <w:szCs w:val="24"/>
          <w:lang w:val="en-US"/>
        </w:rPr>
        <w:t>4</w:t>
      </w:r>
      <w:r>
        <w:rPr>
          <w:sz w:val="24"/>
          <w:szCs w:val="24"/>
          <w:lang w:val="en-US"/>
        </w:rPr>
        <w:t xml:space="preserve"> Audited Financial Statements)</w:t>
      </w:r>
    </w:p>
    <w:p w14:paraId="2B56C1AF" w14:textId="77777777" w:rsidR="00725DFF" w:rsidRDefault="00725DFF" w:rsidP="003459E4">
      <w:pPr>
        <w:spacing w:after="0"/>
        <w:rPr>
          <w:sz w:val="24"/>
          <w:szCs w:val="24"/>
          <w:lang w:val="en-US"/>
        </w:rPr>
      </w:pPr>
    </w:p>
    <w:p w14:paraId="3F0D5946" w14:textId="77777777" w:rsidR="003459E4" w:rsidRDefault="003459E4" w:rsidP="003459E4">
      <w:pPr>
        <w:spacing w:after="0"/>
        <w:rPr>
          <w:sz w:val="24"/>
          <w:szCs w:val="24"/>
          <w:lang w:val="en-US"/>
        </w:rPr>
      </w:pPr>
    </w:p>
    <w:p w14:paraId="2E6EF06F" w14:textId="77777777" w:rsidR="003459E4" w:rsidRDefault="003459E4" w:rsidP="003459E4">
      <w:pPr>
        <w:spacing w:after="0"/>
        <w:rPr>
          <w:sz w:val="24"/>
          <w:szCs w:val="24"/>
          <w:lang w:val="en-US"/>
        </w:rPr>
      </w:pPr>
    </w:p>
    <w:p w14:paraId="423390A7" w14:textId="77777777" w:rsidR="003459E4" w:rsidRDefault="003459E4" w:rsidP="003459E4">
      <w:pPr>
        <w:spacing w:after="0"/>
        <w:rPr>
          <w:sz w:val="24"/>
          <w:szCs w:val="24"/>
          <w:lang w:val="en-US"/>
        </w:rPr>
      </w:pPr>
    </w:p>
    <w:p w14:paraId="139B3524" w14:textId="77777777" w:rsidR="003459E4" w:rsidRDefault="003459E4" w:rsidP="003459E4">
      <w:pPr>
        <w:spacing w:after="0"/>
        <w:rPr>
          <w:sz w:val="24"/>
          <w:szCs w:val="24"/>
          <w:lang w:val="en-US"/>
        </w:rPr>
      </w:pPr>
    </w:p>
    <w:p w14:paraId="29618A4F" w14:textId="77777777" w:rsidR="003459E4" w:rsidRDefault="003459E4" w:rsidP="003459E4">
      <w:pPr>
        <w:spacing w:after="0"/>
        <w:rPr>
          <w:sz w:val="24"/>
          <w:szCs w:val="24"/>
          <w:lang w:val="en-US"/>
        </w:rPr>
      </w:pPr>
    </w:p>
    <w:p w14:paraId="0EA903BF" w14:textId="77777777" w:rsidR="003459E4" w:rsidRDefault="003459E4" w:rsidP="003459E4">
      <w:pPr>
        <w:spacing w:after="0"/>
        <w:rPr>
          <w:sz w:val="24"/>
          <w:szCs w:val="24"/>
          <w:lang w:val="en-US"/>
        </w:rPr>
      </w:pPr>
    </w:p>
    <w:p w14:paraId="22EDCD75" w14:textId="77777777" w:rsidR="003459E4" w:rsidRDefault="003459E4" w:rsidP="003459E4">
      <w:pPr>
        <w:spacing w:after="0"/>
        <w:rPr>
          <w:sz w:val="24"/>
          <w:szCs w:val="24"/>
          <w:lang w:val="en-US"/>
        </w:rPr>
      </w:pPr>
    </w:p>
    <w:p w14:paraId="665A20AD" w14:textId="77777777" w:rsidR="003459E4" w:rsidRDefault="003459E4" w:rsidP="003459E4">
      <w:pPr>
        <w:spacing w:after="0"/>
        <w:rPr>
          <w:sz w:val="24"/>
          <w:szCs w:val="24"/>
          <w:lang w:val="en-US"/>
        </w:rPr>
      </w:pPr>
    </w:p>
    <w:p w14:paraId="01CA6B2E" w14:textId="77777777" w:rsidR="003459E4" w:rsidRDefault="003459E4" w:rsidP="003459E4">
      <w:pPr>
        <w:spacing w:after="0"/>
        <w:rPr>
          <w:sz w:val="24"/>
          <w:szCs w:val="24"/>
          <w:lang w:val="en-US"/>
        </w:rPr>
      </w:pPr>
    </w:p>
    <w:p w14:paraId="07C63D15" w14:textId="77777777" w:rsidR="003459E4" w:rsidRDefault="003459E4" w:rsidP="003459E4">
      <w:pPr>
        <w:spacing w:after="0"/>
        <w:rPr>
          <w:sz w:val="24"/>
          <w:szCs w:val="24"/>
          <w:lang w:val="en-US"/>
        </w:rPr>
      </w:pPr>
    </w:p>
    <w:p w14:paraId="41280975" w14:textId="77777777" w:rsidR="003459E4" w:rsidRDefault="003459E4" w:rsidP="003459E4">
      <w:pPr>
        <w:spacing w:after="0"/>
        <w:rPr>
          <w:sz w:val="24"/>
          <w:szCs w:val="24"/>
          <w:lang w:val="en-US"/>
        </w:rPr>
      </w:pPr>
    </w:p>
    <w:p w14:paraId="654DD1F1" w14:textId="77777777" w:rsidR="003459E4" w:rsidRDefault="003459E4" w:rsidP="003459E4">
      <w:pPr>
        <w:spacing w:after="0"/>
        <w:rPr>
          <w:sz w:val="24"/>
          <w:szCs w:val="24"/>
          <w:lang w:val="en-US"/>
        </w:rPr>
      </w:pPr>
    </w:p>
    <w:p w14:paraId="2F376802" w14:textId="77777777" w:rsidR="003459E4" w:rsidRDefault="003459E4" w:rsidP="003459E4">
      <w:pPr>
        <w:spacing w:after="0"/>
        <w:rPr>
          <w:sz w:val="24"/>
          <w:szCs w:val="24"/>
          <w:lang w:val="en-US"/>
        </w:rPr>
      </w:pPr>
    </w:p>
    <w:p w14:paraId="7160AA2D" w14:textId="77777777" w:rsidR="003459E4" w:rsidRDefault="003459E4" w:rsidP="003459E4">
      <w:pPr>
        <w:spacing w:after="0"/>
        <w:rPr>
          <w:sz w:val="24"/>
          <w:szCs w:val="24"/>
          <w:lang w:val="en-US"/>
        </w:rPr>
      </w:pPr>
    </w:p>
    <w:p w14:paraId="185C6DCD" w14:textId="77777777" w:rsidR="003459E4" w:rsidRDefault="003459E4" w:rsidP="003459E4">
      <w:pPr>
        <w:spacing w:after="0"/>
        <w:rPr>
          <w:sz w:val="24"/>
          <w:szCs w:val="24"/>
          <w:lang w:val="en-US"/>
        </w:rPr>
      </w:pPr>
    </w:p>
    <w:p w14:paraId="1B28D85C" w14:textId="77777777" w:rsidR="003459E4" w:rsidRDefault="003459E4" w:rsidP="003459E4">
      <w:pPr>
        <w:spacing w:after="0"/>
        <w:rPr>
          <w:sz w:val="24"/>
          <w:szCs w:val="24"/>
          <w:lang w:val="en-US"/>
        </w:rPr>
      </w:pPr>
    </w:p>
    <w:p w14:paraId="0494CF2C" w14:textId="77777777" w:rsidR="003459E4" w:rsidRDefault="003459E4" w:rsidP="003459E4">
      <w:pPr>
        <w:spacing w:after="0"/>
        <w:rPr>
          <w:sz w:val="24"/>
          <w:szCs w:val="24"/>
          <w:lang w:val="en-US"/>
        </w:rPr>
      </w:pPr>
    </w:p>
    <w:p w14:paraId="329F010D" w14:textId="77777777" w:rsidR="003459E4" w:rsidRDefault="003459E4" w:rsidP="003459E4">
      <w:pPr>
        <w:spacing w:after="0"/>
        <w:rPr>
          <w:sz w:val="24"/>
          <w:szCs w:val="24"/>
          <w:lang w:val="en-US"/>
        </w:rPr>
      </w:pPr>
    </w:p>
    <w:p w14:paraId="036DAA57" w14:textId="77777777" w:rsidR="003459E4" w:rsidRDefault="003459E4" w:rsidP="003459E4">
      <w:pPr>
        <w:spacing w:after="0"/>
        <w:rPr>
          <w:sz w:val="24"/>
          <w:szCs w:val="24"/>
          <w:lang w:val="en-US"/>
        </w:rPr>
      </w:pPr>
    </w:p>
    <w:p w14:paraId="45AC1C6D" w14:textId="77777777" w:rsidR="003459E4" w:rsidRDefault="003459E4" w:rsidP="003459E4">
      <w:pPr>
        <w:spacing w:after="0"/>
        <w:rPr>
          <w:sz w:val="24"/>
          <w:szCs w:val="24"/>
          <w:lang w:val="en-US"/>
        </w:rPr>
      </w:pPr>
    </w:p>
    <w:p w14:paraId="737F7DD9" w14:textId="77777777" w:rsidR="003459E4" w:rsidRDefault="003459E4" w:rsidP="003459E4">
      <w:pPr>
        <w:spacing w:after="0"/>
        <w:rPr>
          <w:sz w:val="24"/>
          <w:szCs w:val="24"/>
          <w:lang w:val="en-US"/>
        </w:rPr>
      </w:pPr>
    </w:p>
    <w:p w14:paraId="4A7046C7" w14:textId="77777777" w:rsidR="003459E4" w:rsidRDefault="003459E4" w:rsidP="003459E4">
      <w:pPr>
        <w:spacing w:after="0"/>
        <w:rPr>
          <w:sz w:val="24"/>
          <w:szCs w:val="24"/>
          <w:lang w:val="en-US"/>
        </w:rPr>
      </w:pPr>
    </w:p>
    <w:p w14:paraId="6208B854" w14:textId="77777777" w:rsidR="003459E4" w:rsidRDefault="003459E4" w:rsidP="003459E4">
      <w:pPr>
        <w:spacing w:after="0"/>
        <w:rPr>
          <w:sz w:val="24"/>
          <w:szCs w:val="24"/>
          <w:lang w:val="en-US"/>
        </w:rPr>
      </w:pPr>
    </w:p>
    <w:p w14:paraId="6C9CC63A" w14:textId="77777777" w:rsidR="003459E4" w:rsidRDefault="003459E4" w:rsidP="003459E4">
      <w:pPr>
        <w:spacing w:after="0"/>
        <w:rPr>
          <w:sz w:val="24"/>
          <w:szCs w:val="24"/>
          <w:lang w:val="en-US"/>
        </w:rPr>
      </w:pPr>
    </w:p>
    <w:p w14:paraId="657940BB" w14:textId="629FA3A9" w:rsidR="003459E4" w:rsidRDefault="003459E4" w:rsidP="003459E4">
      <w:pPr>
        <w:spacing w:after="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w:t>
      </w:r>
    </w:p>
    <w:p w14:paraId="79676A70" w14:textId="77777777" w:rsidR="009456A9" w:rsidRDefault="009456A9" w:rsidP="003459E4">
      <w:pPr>
        <w:spacing w:after="0"/>
        <w:rPr>
          <w:sz w:val="24"/>
          <w:szCs w:val="24"/>
          <w:lang w:val="en-US"/>
        </w:rPr>
      </w:pPr>
    </w:p>
    <w:p w14:paraId="47AAC328" w14:textId="60EA5806" w:rsidR="00280851" w:rsidRDefault="00280851" w:rsidP="003459E4">
      <w:pPr>
        <w:spacing w:after="0"/>
        <w:rPr>
          <w:sz w:val="24"/>
          <w:szCs w:val="24"/>
          <w:lang w:val="en-US"/>
        </w:rPr>
      </w:pPr>
    </w:p>
    <w:sectPr w:rsidR="00280851" w:rsidSect="00B43EFF">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8694" w14:textId="77777777" w:rsidR="00B80C6F" w:rsidRDefault="00B80C6F" w:rsidP="00163FE7">
      <w:pPr>
        <w:spacing w:after="0" w:line="240" w:lineRule="auto"/>
      </w:pPr>
      <w:r>
        <w:separator/>
      </w:r>
    </w:p>
  </w:endnote>
  <w:endnote w:type="continuationSeparator" w:id="0">
    <w:p w14:paraId="6470CE03" w14:textId="77777777" w:rsidR="00B80C6F" w:rsidRDefault="00B80C6F" w:rsidP="0016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73385"/>
      <w:docPartObj>
        <w:docPartGallery w:val="Page Numbers (Bottom of Page)"/>
        <w:docPartUnique/>
      </w:docPartObj>
    </w:sdtPr>
    <w:sdtEndPr>
      <w:rPr>
        <w:noProof/>
      </w:rPr>
    </w:sdtEndPr>
    <w:sdtContent>
      <w:p w14:paraId="2095E8DA" w14:textId="68FAD678" w:rsidR="00310746" w:rsidRDefault="003107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A3D67" w14:textId="4D20716A" w:rsidR="00B274B1" w:rsidRDefault="00B2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FB2D" w14:textId="77777777" w:rsidR="00B80C6F" w:rsidRDefault="00B80C6F" w:rsidP="00163FE7">
      <w:pPr>
        <w:spacing w:after="0" w:line="240" w:lineRule="auto"/>
      </w:pPr>
      <w:r>
        <w:separator/>
      </w:r>
    </w:p>
  </w:footnote>
  <w:footnote w:type="continuationSeparator" w:id="0">
    <w:p w14:paraId="366630F9" w14:textId="77777777" w:rsidR="00B80C6F" w:rsidRDefault="00B80C6F" w:rsidP="00163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3677" w14:textId="60B17151" w:rsidR="00EE45C0" w:rsidRDefault="00EE45C0">
    <w:pPr>
      <w:pStyle w:val="Header"/>
    </w:pPr>
  </w:p>
  <w:p w14:paraId="12550F07" w14:textId="77777777" w:rsidR="00EE45C0" w:rsidRDefault="00EE4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20F22"/>
    <w:multiLevelType w:val="hybridMultilevel"/>
    <w:tmpl w:val="5E30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09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E0"/>
    <w:rsid w:val="00000811"/>
    <w:rsid w:val="00001184"/>
    <w:rsid w:val="00003F71"/>
    <w:rsid w:val="000115D0"/>
    <w:rsid w:val="000208C7"/>
    <w:rsid w:val="00026D93"/>
    <w:rsid w:val="000360DD"/>
    <w:rsid w:val="000465D1"/>
    <w:rsid w:val="000A6ACF"/>
    <w:rsid w:val="000A7020"/>
    <w:rsid w:val="000D2915"/>
    <w:rsid w:val="000D42C3"/>
    <w:rsid w:val="000E17F9"/>
    <w:rsid w:val="000E2B56"/>
    <w:rsid w:val="000E505D"/>
    <w:rsid w:val="000E74B2"/>
    <w:rsid w:val="000F2992"/>
    <w:rsid w:val="000F39D2"/>
    <w:rsid w:val="001005D4"/>
    <w:rsid w:val="00105BCA"/>
    <w:rsid w:val="00123E63"/>
    <w:rsid w:val="001267E3"/>
    <w:rsid w:val="001549A0"/>
    <w:rsid w:val="00155BE3"/>
    <w:rsid w:val="001613DB"/>
    <w:rsid w:val="00162CD0"/>
    <w:rsid w:val="00163FE7"/>
    <w:rsid w:val="00177EE0"/>
    <w:rsid w:val="001A4AAA"/>
    <w:rsid w:val="001A5E8D"/>
    <w:rsid w:val="001A69C4"/>
    <w:rsid w:val="001B3D80"/>
    <w:rsid w:val="001B4815"/>
    <w:rsid w:val="001B73C2"/>
    <w:rsid w:val="001C255A"/>
    <w:rsid w:val="001D6D40"/>
    <w:rsid w:val="001E392F"/>
    <w:rsid w:val="001E405B"/>
    <w:rsid w:val="001E6FC3"/>
    <w:rsid w:val="00211DD6"/>
    <w:rsid w:val="00254B9C"/>
    <w:rsid w:val="0026076D"/>
    <w:rsid w:val="00264F80"/>
    <w:rsid w:val="00272F88"/>
    <w:rsid w:val="00280851"/>
    <w:rsid w:val="002B52E8"/>
    <w:rsid w:val="002C03AB"/>
    <w:rsid w:val="002E1E74"/>
    <w:rsid w:val="002E2B2B"/>
    <w:rsid w:val="002E76E8"/>
    <w:rsid w:val="002F1E34"/>
    <w:rsid w:val="0030558F"/>
    <w:rsid w:val="00310746"/>
    <w:rsid w:val="00312818"/>
    <w:rsid w:val="00323ED4"/>
    <w:rsid w:val="00324178"/>
    <w:rsid w:val="003305FC"/>
    <w:rsid w:val="003459E4"/>
    <w:rsid w:val="00346C43"/>
    <w:rsid w:val="003760C3"/>
    <w:rsid w:val="00386A48"/>
    <w:rsid w:val="003A785D"/>
    <w:rsid w:val="003C1D25"/>
    <w:rsid w:val="003C67B8"/>
    <w:rsid w:val="003D4D01"/>
    <w:rsid w:val="003D6245"/>
    <w:rsid w:val="003D7EA0"/>
    <w:rsid w:val="003E6356"/>
    <w:rsid w:val="003F7AE8"/>
    <w:rsid w:val="00417936"/>
    <w:rsid w:val="004237B0"/>
    <w:rsid w:val="004308D3"/>
    <w:rsid w:val="004734E9"/>
    <w:rsid w:val="004821C6"/>
    <w:rsid w:val="00485F28"/>
    <w:rsid w:val="004861E6"/>
    <w:rsid w:val="004A12E5"/>
    <w:rsid w:val="004B4238"/>
    <w:rsid w:val="004D4B0D"/>
    <w:rsid w:val="004D5FD2"/>
    <w:rsid w:val="004F1142"/>
    <w:rsid w:val="004F59A6"/>
    <w:rsid w:val="00503945"/>
    <w:rsid w:val="005053E9"/>
    <w:rsid w:val="005340B9"/>
    <w:rsid w:val="00534AE5"/>
    <w:rsid w:val="00551ABA"/>
    <w:rsid w:val="005556D3"/>
    <w:rsid w:val="00557A32"/>
    <w:rsid w:val="0056100B"/>
    <w:rsid w:val="00576288"/>
    <w:rsid w:val="00576ACD"/>
    <w:rsid w:val="00587373"/>
    <w:rsid w:val="005C03D1"/>
    <w:rsid w:val="005D604F"/>
    <w:rsid w:val="00600F87"/>
    <w:rsid w:val="006160CD"/>
    <w:rsid w:val="00627577"/>
    <w:rsid w:val="0063015F"/>
    <w:rsid w:val="00635488"/>
    <w:rsid w:val="00635E4F"/>
    <w:rsid w:val="00675697"/>
    <w:rsid w:val="00685A63"/>
    <w:rsid w:val="006878B3"/>
    <w:rsid w:val="00690852"/>
    <w:rsid w:val="00693132"/>
    <w:rsid w:val="006A46F1"/>
    <w:rsid w:val="006A4A1F"/>
    <w:rsid w:val="006B2013"/>
    <w:rsid w:val="006C48FD"/>
    <w:rsid w:val="006D0B4C"/>
    <w:rsid w:val="006E776F"/>
    <w:rsid w:val="006F5F06"/>
    <w:rsid w:val="007029FA"/>
    <w:rsid w:val="00725DFF"/>
    <w:rsid w:val="00735A8F"/>
    <w:rsid w:val="0074246B"/>
    <w:rsid w:val="00744394"/>
    <w:rsid w:val="007527BD"/>
    <w:rsid w:val="00752C1C"/>
    <w:rsid w:val="00756760"/>
    <w:rsid w:val="00757988"/>
    <w:rsid w:val="00772386"/>
    <w:rsid w:val="007A00DB"/>
    <w:rsid w:val="007F080F"/>
    <w:rsid w:val="007F2D43"/>
    <w:rsid w:val="007F2E23"/>
    <w:rsid w:val="007F3EAB"/>
    <w:rsid w:val="008214A8"/>
    <w:rsid w:val="00831240"/>
    <w:rsid w:val="00836A4D"/>
    <w:rsid w:val="00854307"/>
    <w:rsid w:val="00855E9E"/>
    <w:rsid w:val="00866860"/>
    <w:rsid w:val="00886C00"/>
    <w:rsid w:val="00891B6E"/>
    <w:rsid w:val="008A472A"/>
    <w:rsid w:val="008A6207"/>
    <w:rsid w:val="008C3E33"/>
    <w:rsid w:val="008D1711"/>
    <w:rsid w:val="008F1B00"/>
    <w:rsid w:val="008F5F38"/>
    <w:rsid w:val="00925F5C"/>
    <w:rsid w:val="00933134"/>
    <w:rsid w:val="009418C0"/>
    <w:rsid w:val="00944858"/>
    <w:rsid w:val="009456A9"/>
    <w:rsid w:val="00953600"/>
    <w:rsid w:val="00957C46"/>
    <w:rsid w:val="00976678"/>
    <w:rsid w:val="00980609"/>
    <w:rsid w:val="00980C83"/>
    <w:rsid w:val="00983FED"/>
    <w:rsid w:val="00992315"/>
    <w:rsid w:val="0099242C"/>
    <w:rsid w:val="009A0FDE"/>
    <w:rsid w:val="009A2FF5"/>
    <w:rsid w:val="009B0CD6"/>
    <w:rsid w:val="009C7C9E"/>
    <w:rsid w:val="009D4CBA"/>
    <w:rsid w:val="009E0547"/>
    <w:rsid w:val="009F73AC"/>
    <w:rsid w:val="00A120CA"/>
    <w:rsid w:val="00A2251B"/>
    <w:rsid w:val="00A3345C"/>
    <w:rsid w:val="00A35A88"/>
    <w:rsid w:val="00A4407C"/>
    <w:rsid w:val="00A547FE"/>
    <w:rsid w:val="00A57694"/>
    <w:rsid w:val="00A63B6E"/>
    <w:rsid w:val="00A66311"/>
    <w:rsid w:val="00A756E1"/>
    <w:rsid w:val="00A80BB6"/>
    <w:rsid w:val="00A82719"/>
    <w:rsid w:val="00A94F0A"/>
    <w:rsid w:val="00AC66BB"/>
    <w:rsid w:val="00AD503B"/>
    <w:rsid w:val="00AF01B2"/>
    <w:rsid w:val="00B011A6"/>
    <w:rsid w:val="00B06F52"/>
    <w:rsid w:val="00B17C6E"/>
    <w:rsid w:val="00B22B9C"/>
    <w:rsid w:val="00B273D2"/>
    <w:rsid w:val="00B274B1"/>
    <w:rsid w:val="00B27926"/>
    <w:rsid w:val="00B43EFF"/>
    <w:rsid w:val="00B57C3F"/>
    <w:rsid w:val="00B64095"/>
    <w:rsid w:val="00B80C6F"/>
    <w:rsid w:val="00B85E17"/>
    <w:rsid w:val="00B93945"/>
    <w:rsid w:val="00B942E0"/>
    <w:rsid w:val="00BB2B98"/>
    <w:rsid w:val="00BB4462"/>
    <w:rsid w:val="00BB6203"/>
    <w:rsid w:val="00BD0C38"/>
    <w:rsid w:val="00BF7FF9"/>
    <w:rsid w:val="00C05D3E"/>
    <w:rsid w:val="00C15D2A"/>
    <w:rsid w:val="00C23502"/>
    <w:rsid w:val="00C35613"/>
    <w:rsid w:val="00C3702D"/>
    <w:rsid w:val="00C51432"/>
    <w:rsid w:val="00C6096B"/>
    <w:rsid w:val="00C852FC"/>
    <w:rsid w:val="00CA1763"/>
    <w:rsid w:val="00CA46C5"/>
    <w:rsid w:val="00CA52F5"/>
    <w:rsid w:val="00CA6452"/>
    <w:rsid w:val="00CC015E"/>
    <w:rsid w:val="00CC336A"/>
    <w:rsid w:val="00CD02B8"/>
    <w:rsid w:val="00CE0621"/>
    <w:rsid w:val="00D000CD"/>
    <w:rsid w:val="00D47FE6"/>
    <w:rsid w:val="00D5157E"/>
    <w:rsid w:val="00D52ABA"/>
    <w:rsid w:val="00D610B9"/>
    <w:rsid w:val="00D67702"/>
    <w:rsid w:val="00D73109"/>
    <w:rsid w:val="00D836F7"/>
    <w:rsid w:val="00D84A8B"/>
    <w:rsid w:val="00D8616E"/>
    <w:rsid w:val="00DB00BE"/>
    <w:rsid w:val="00DC473B"/>
    <w:rsid w:val="00DE04E9"/>
    <w:rsid w:val="00DE78DD"/>
    <w:rsid w:val="00DF5056"/>
    <w:rsid w:val="00E03D27"/>
    <w:rsid w:val="00E31F3C"/>
    <w:rsid w:val="00E5170E"/>
    <w:rsid w:val="00E563D9"/>
    <w:rsid w:val="00E60FC8"/>
    <w:rsid w:val="00E71981"/>
    <w:rsid w:val="00E7586D"/>
    <w:rsid w:val="00E76843"/>
    <w:rsid w:val="00E76B9A"/>
    <w:rsid w:val="00E76F2E"/>
    <w:rsid w:val="00E844DC"/>
    <w:rsid w:val="00E900F0"/>
    <w:rsid w:val="00E901FD"/>
    <w:rsid w:val="00EA5B51"/>
    <w:rsid w:val="00EB072F"/>
    <w:rsid w:val="00EC0F66"/>
    <w:rsid w:val="00EC5DD0"/>
    <w:rsid w:val="00EE45C0"/>
    <w:rsid w:val="00EE6813"/>
    <w:rsid w:val="00F12CC7"/>
    <w:rsid w:val="00F405D3"/>
    <w:rsid w:val="00F4116D"/>
    <w:rsid w:val="00F50463"/>
    <w:rsid w:val="00F51D46"/>
    <w:rsid w:val="00F66DA6"/>
    <w:rsid w:val="00F9587D"/>
    <w:rsid w:val="00FA1688"/>
    <w:rsid w:val="00FB0EC6"/>
    <w:rsid w:val="00FB11F9"/>
    <w:rsid w:val="00FB2EE4"/>
    <w:rsid w:val="00FC11A6"/>
    <w:rsid w:val="00FE2F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D3B4"/>
  <w15:chartTrackingRefBased/>
  <w15:docId w15:val="{41BB4AEB-C6DA-4EB4-B10D-4911140D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E7"/>
  </w:style>
  <w:style w:type="paragraph" w:styleId="Footer">
    <w:name w:val="footer"/>
    <w:basedOn w:val="Normal"/>
    <w:link w:val="FooterChar"/>
    <w:uiPriority w:val="99"/>
    <w:unhideWhenUsed/>
    <w:rsid w:val="0016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E7"/>
  </w:style>
  <w:style w:type="character" w:styleId="Hyperlink">
    <w:name w:val="Hyperlink"/>
    <w:basedOn w:val="DefaultParagraphFont"/>
    <w:uiPriority w:val="99"/>
    <w:unhideWhenUsed/>
    <w:rsid w:val="000A7020"/>
    <w:rPr>
      <w:color w:val="9454C3" w:themeColor="hyperlink"/>
      <w:u w:val="single"/>
    </w:rPr>
  </w:style>
  <w:style w:type="character" w:styleId="UnresolvedMention">
    <w:name w:val="Unresolved Mention"/>
    <w:basedOn w:val="DefaultParagraphFont"/>
    <w:uiPriority w:val="99"/>
    <w:semiHidden/>
    <w:unhideWhenUsed/>
    <w:rsid w:val="000A7020"/>
    <w:rPr>
      <w:color w:val="605E5C"/>
      <w:shd w:val="clear" w:color="auto" w:fill="E1DFDD"/>
    </w:rPr>
  </w:style>
  <w:style w:type="paragraph" w:styleId="BalloonText">
    <w:name w:val="Balloon Text"/>
    <w:basedOn w:val="Normal"/>
    <w:link w:val="BalloonTextChar"/>
    <w:uiPriority w:val="99"/>
    <w:semiHidden/>
    <w:unhideWhenUsed/>
    <w:rsid w:val="00020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8C7"/>
    <w:rPr>
      <w:rFonts w:ascii="Segoe UI" w:hAnsi="Segoe UI" w:cs="Segoe UI"/>
      <w:sz w:val="18"/>
      <w:szCs w:val="18"/>
    </w:rPr>
  </w:style>
  <w:style w:type="table" w:styleId="TableGrid">
    <w:name w:val="Table Grid"/>
    <w:basedOn w:val="TableNormal"/>
    <w:uiPriority w:val="59"/>
    <w:rsid w:val="000D4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ppermiramichi.ca"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66FF7-54A5-46C1-B7D8-F51953C2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25130</TotalTime>
  <Pages>1</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RCUM Upper Miramichi</cp:lastModifiedBy>
  <cp:revision>10</cp:revision>
  <cp:lastPrinted>2025-08-14T17:35:00Z</cp:lastPrinted>
  <dcterms:created xsi:type="dcterms:W3CDTF">2025-06-25T17:12:00Z</dcterms:created>
  <dcterms:modified xsi:type="dcterms:W3CDTF">2025-08-14T17:41:00Z</dcterms:modified>
</cp:coreProperties>
</file>